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49" w:rsidRPr="00C44449" w:rsidRDefault="00C44449" w:rsidP="00C44449">
      <w:pPr>
        <w:spacing w:after="0" w:line="288" w:lineRule="atLeast"/>
        <w:outlineLvl w:val="0"/>
        <w:rPr>
          <w:rFonts w:ascii="Arial" w:eastAsia="Times New Roman" w:hAnsi="Arial" w:cs="Arial"/>
          <w:b/>
          <w:bCs/>
          <w:color w:val="000000"/>
          <w:spacing w:val="3"/>
          <w:kern w:val="36"/>
          <w:sz w:val="27"/>
          <w:szCs w:val="27"/>
          <w:lang w:eastAsia="ru-RU"/>
        </w:rPr>
      </w:pPr>
      <w:r w:rsidRPr="00C44449">
        <w:rPr>
          <w:rFonts w:ascii="Arial" w:eastAsia="Times New Roman" w:hAnsi="Arial" w:cs="Arial"/>
          <w:b/>
          <w:bCs/>
          <w:color w:val="000000"/>
          <w:spacing w:val="3"/>
          <w:kern w:val="36"/>
          <w:sz w:val="27"/>
          <w:szCs w:val="27"/>
          <w:lang w:eastAsia="ru-RU"/>
        </w:rPr>
        <w:t>Федеральный закон от 3 октября 2018 года № 350-ФЗ "О внесении изменений в отдельные законодательные акты Российской Федерации по вопросам назначения и выплаты пенсий"</w:t>
      </w:r>
    </w:p>
    <w:p w:rsidR="00C44449" w:rsidRPr="00C44449" w:rsidRDefault="00C44449" w:rsidP="00C44449">
      <w:pPr>
        <w:spacing w:after="0" w:line="240" w:lineRule="auto"/>
        <w:textAlignment w:val="top"/>
        <w:rPr>
          <w:rFonts w:ascii="Arial" w:eastAsia="Times New Roman" w:hAnsi="Arial" w:cs="Arial"/>
          <w:color w:val="000000"/>
          <w:spacing w:val="3"/>
          <w:sz w:val="20"/>
          <w:szCs w:val="20"/>
          <w:lang w:eastAsia="ru-RU"/>
        </w:rPr>
      </w:pPr>
      <w:r w:rsidRPr="00C44449">
        <w:rPr>
          <w:rFonts w:ascii="Arial" w:eastAsia="Times New Roman" w:hAnsi="Arial" w:cs="Arial"/>
          <w:color w:val="000000"/>
          <w:spacing w:val="3"/>
          <w:sz w:val="20"/>
          <w:szCs w:val="20"/>
          <w:lang w:eastAsia="ru-RU"/>
        </w:rPr>
        <w:t>Дата подписания 3 октября 2018 г.</w:t>
      </w:r>
    </w:p>
    <w:p w:rsidR="00C44449" w:rsidRPr="00C44449" w:rsidRDefault="00C44449" w:rsidP="00C44449">
      <w:pPr>
        <w:spacing w:after="0" w:line="240" w:lineRule="auto"/>
        <w:textAlignment w:val="top"/>
        <w:rPr>
          <w:rFonts w:ascii="Arial" w:eastAsia="Times New Roman" w:hAnsi="Arial" w:cs="Arial"/>
          <w:color w:val="000000"/>
          <w:spacing w:val="3"/>
          <w:sz w:val="20"/>
          <w:szCs w:val="20"/>
          <w:lang w:eastAsia="ru-RU"/>
        </w:rPr>
      </w:pPr>
      <w:r w:rsidRPr="00C44449">
        <w:rPr>
          <w:rFonts w:ascii="Arial" w:eastAsia="Times New Roman" w:hAnsi="Arial" w:cs="Arial"/>
          <w:color w:val="000000"/>
          <w:spacing w:val="3"/>
          <w:sz w:val="20"/>
          <w:szCs w:val="20"/>
          <w:lang w:eastAsia="ru-RU"/>
        </w:rPr>
        <w:t>Опубликован 5 октября 2018 г.</w:t>
      </w:r>
    </w:p>
    <w:p w:rsidR="00C44449" w:rsidRPr="00C44449" w:rsidRDefault="00C44449" w:rsidP="00C44449">
      <w:pPr>
        <w:spacing w:after="0" w:line="240" w:lineRule="auto"/>
        <w:textAlignment w:val="top"/>
        <w:rPr>
          <w:rFonts w:ascii="Arial" w:eastAsia="Times New Roman" w:hAnsi="Arial" w:cs="Arial"/>
          <w:color w:val="000000"/>
          <w:spacing w:val="3"/>
          <w:sz w:val="20"/>
          <w:szCs w:val="20"/>
          <w:lang w:eastAsia="ru-RU"/>
        </w:rPr>
      </w:pPr>
      <w:r w:rsidRPr="00C44449">
        <w:rPr>
          <w:rFonts w:ascii="Arial" w:eastAsia="Times New Roman" w:hAnsi="Arial" w:cs="Arial"/>
          <w:color w:val="000000"/>
          <w:spacing w:val="3"/>
          <w:sz w:val="20"/>
          <w:szCs w:val="20"/>
          <w:lang w:eastAsia="ru-RU"/>
        </w:rPr>
        <w:t>Вступает в силу 1 января 2019 г., 1 января 2025 г.</w:t>
      </w:r>
    </w:p>
    <w:p w:rsidR="00C44449" w:rsidRPr="00C44449" w:rsidRDefault="00C44449" w:rsidP="00C44449">
      <w:pPr>
        <w:shd w:val="clear" w:color="auto" w:fill="4E6E92"/>
        <w:spacing w:after="0" w:line="240" w:lineRule="auto"/>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9A9A9A"/>
          <w:spacing w:val="3"/>
          <w:sz w:val="15"/>
          <w:szCs w:val="15"/>
          <w:lang w:eastAsia="ru-RU"/>
        </w:rPr>
        <w:t>1</w:t>
      </w:r>
    </w:p>
    <w:p w:rsidR="00C44449" w:rsidRPr="00C44449" w:rsidRDefault="00C44449" w:rsidP="00C44449">
      <w:pPr>
        <w:shd w:val="clear" w:color="auto" w:fill="FC6719"/>
        <w:spacing w:after="0" w:line="240" w:lineRule="auto"/>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9A9A9A"/>
          <w:spacing w:val="3"/>
          <w:sz w:val="15"/>
          <w:szCs w:val="15"/>
          <w:lang w:eastAsia="ru-RU"/>
        </w:rPr>
        <w:t>1</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proofErr w:type="gramStart"/>
      <w:r w:rsidRPr="00C44449">
        <w:rPr>
          <w:rFonts w:ascii="Arial" w:eastAsia="Times New Roman" w:hAnsi="Arial" w:cs="Arial"/>
          <w:b/>
          <w:bCs/>
          <w:color w:val="000000"/>
          <w:spacing w:val="3"/>
          <w:sz w:val="24"/>
          <w:szCs w:val="24"/>
          <w:lang w:eastAsia="ru-RU"/>
        </w:rPr>
        <w:t>Принят</w:t>
      </w:r>
      <w:proofErr w:type="gramEnd"/>
      <w:r w:rsidRPr="00C44449">
        <w:rPr>
          <w:rFonts w:ascii="Arial" w:eastAsia="Times New Roman" w:hAnsi="Arial" w:cs="Arial"/>
          <w:b/>
          <w:bCs/>
          <w:color w:val="000000"/>
          <w:spacing w:val="3"/>
          <w:sz w:val="24"/>
          <w:szCs w:val="24"/>
          <w:lang w:eastAsia="ru-RU"/>
        </w:rPr>
        <w:t xml:space="preserve"> Государственной Думой 27 сентября 2018 года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proofErr w:type="gramStart"/>
      <w:r w:rsidRPr="00C44449">
        <w:rPr>
          <w:rFonts w:ascii="Arial" w:eastAsia="Times New Roman" w:hAnsi="Arial" w:cs="Arial"/>
          <w:b/>
          <w:bCs/>
          <w:color w:val="000000"/>
          <w:spacing w:val="3"/>
          <w:sz w:val="24"/>
          <w:szCs w:val="24"/>
          <w:lang w:eastAsia="ru-RU"/>
        </w:rPr>
        <w:t>Одобрен</w:t>
      </w:r>
      <w:proofErr w:type="gramEnd"/>
      <w:r w:rsidRPr="00C44449">
        <w:rPr>
          <w:rFonts w:ascii="Arial" w:eastAsia="Times New Roman" w:hAnsi="Arial" w:cs="Arial"/>
          <w:b/>
          <w:bCs/>
          <w:color w:val="000000"/>
          <w:spacing w:val="3"/>
          <w:sz w:val="24"/>
          <w:szCs w:val="24"/>
          <w:lang w:eastAsia="ru-RU"/>
        </w:rPr>
        <w:t xml:space="preserve"> Советом Федерации 3 октября 2018 года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Статья 1</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proofErr w:type="gramStart"/>
      <w:r w:rsidRPr="00C44449">
        <w:rPr>
          <w:rFonts w:ascii="Arial" w:eastAsia="Times New Roman" w:hAnsi="Arial" w:cs="Arial"/>
          <w:color w:val="000000"/>
          <w:spacing w:val="3"/>
          <w:sz w:val="24"/>
          <w:szCs w:val="24"/>
          <w:lang w:eastAsia="ru-RU"/>
        </w:rPr>
        <w:t>Внести в Закон Российской Федерации от 19 апреля 1991 года № 1032-I "О занятости населения в Российской Федерации" (в редакции Федерального закона от 20 апреля 1996 года № 36-ФЗ) (Ведомости Съезда народных депутатов РСФСР и Верховного Совета РСФСР, 1991, № 18, ст. 565; Собрание законодательства Российской Федерации, 1996, № 17, ст. 1915; 1998, № 30, ст. 3613;</w:t>
      </w:r>
      <w:proofErr w:type="gramEnd"/>
      <w:r w:rsidRPr="00C44449">
        <w:rPr>
          <w:rFonts w:ascii="Arial" w:eastAsia="Times New Roman" w:hAnsi="Arial" w:cs="Arial"/>
          <w:color w:val="000000"/>
          <w:spacing w:val="3"/>
          <w:sz w:val="24"/>
          <w:szCs w:val="24"/>
          <w:lang w:eastAsia="ru-RU"/>
        </w:rPr>
        <w:t xml:space="preserve"> </w:t>
      </w:r>
      <w:proofErr w:type="gramStart"/>
      <w:r w:rsidRPr="00C44449">
        <w:rPr>
          <w:rFonts w:ascii="Arial" w:eastAsia="Times New Roman" w:hAnsi="Arial" w:cs="Arial"/>
          <w:color w:val="000000"/>
          <w:spacing w:val="3"/>
          <w:sz w:val="24"/>
          <w:szCs w:val="24"/>
          <w:lang w:eastAsia="ru-RU"/>
        </w:rPr>
        <w:t>1999, № 18, ст. 2211; № 29, ст. 3696; № 47, ст. 5613; 2000, № 33, ст. 3348; 2002, № 30, ст. 3033; 2003, № 2, ст. 160; 2004, № 35, ст. 3607; 2006, № 1, ст. 10; 2007, № 1, ст. 21; 2008, № 30, ст. 3616;№ 52, ст. 6242; 2009, № 23, ст. 2761; № 30, ст. 3739; № 52, ст. 6443;</w:t>
      </w:r>
      <w:proofErr w:type="gramEnd"/>
      <w:r w:rsidRPr="00C44449">
        <w:rPr>
          <w:rFonts w:ascii="Arial" w:eastAsia="Times New Roman" w:hAnsi="Arial" w:cs="Arial"/>
          <w:color w:val="000000"/>
          <w:spacing w:val="3"/>
          <w:sz w:val="24"/>
          <w:szCs w:val="24"/>
          <w:lang w:eastAsia="ru-RU"/>
        </w:rPr>
        <w:t xml:space="preserve"> </w:t>
      </w:r>
      <w:proofErr w:type="gramStart"/>
      <w:r w:rsidRPr="00C44449">
        <w:rPr>
          <w:rFonts w:ascii="Arial" w:eastAsia="Times New Roman" w:hAnsi="Arial" w:cs="Arial"/>
          <w:color w:val="000000"/>
          <w:spacing w:val="3"/>
          <w:sz w:val="24"/>
          <w:szCs w:val="24"/>
          <w:lang w:eastAsia="ru-RU"/>
        </w:rPr>
        <w:t>2010, № 30, ст. 3993; 2011, № 49, ст. 7039; 2013, № 27, ст. 3477; 2014, № 19, ст. 2321; № 30, ст. 4217; № 49, ст. 6928; № 52, ст. 7536; 2017, № 18, ст. 2666; № 31, ст. 4784; 2018, № 1, ст. 60; № 11, ст. 1591; № 28, ст. 4154) следующие изменения:</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 в пункте 2 статьи 3:</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абзац первый после слов "по последнему месту работы" дополнить словом "(службы)";</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абзац второй после слов "по последнему месту работы" дополнить словом "(службы)";</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2) в статье 4:</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в пункте 1 слова "последнего места работы (за исключением оплачиваемых общественных работ)</w:t>
      </w:r>
      <w:proofErr w:type="gramStart"/>
      <w:r w:rsidRPr="00C44449">
        <w:rPr>
          <w:rFonts w:ascii="Arial" w:eastAsia="Times New Roman" w:hAnsi="Arial" w:cs="Arial"/>
          <w:color w:val="000000"/>
          <w:spacing w:val="3"/>
          <w:sz w:val="24"/>
          <w:szCs w:val="24"/>
          <w:lang w:eastAsia="ru-RU"/>
        </w:rPr>
        <w:t>,"</w:t>
      </w:r>
      <w:proofErr w:type="gramEnd"/>
      <w:r w:rsidRPr="00C44449">
        <w:rPr>
          <w:rFonts w:ascii="Arial" w:eastAsia="Times New Roman" w:hAnsi="Arial" w:cs="Arial"/>
          <w:color w:val="000000"/>
          <w:spacing w:val="3"/>
          <w:sz w:val="24"/>
          <w:szCs w:val="24"/>
          <w:lang w:eastAsia="ru-RU"/>
        </w:rPr>
        <w:t xml:space="preserve"> заменить словами "последнего места работы (службы), за исключением оплачиваемых общественных работ, а также";</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в пункте 3:</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в абзаце третьем слово "первого" заменить словом "установленного";</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в абзаце четвертом слова "более 18 месяцев" заменить словами "более 12 месяцев";</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в) абзац четвертый пункта 4 после слов "по последнему месту работы" дополнить словом "(службы)";</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proofErr w:type="gramStart"/>
      <w:r w:rsidRPr="00C44449">
        <w:rPr>
          <w:rFonts w:ascii="Arial" w:eastAsia="Times New Roman" w:hAnsi="Arial" w:cs="Arial"/>
          <w:color w:val="000000"/>
          <w:spacing w:val="3"/>
          <w:sz w:val="24"/>
          <w:szCs w:val="24"/>
          <w:lang w:eastAsia="ru-RU"/>
        </w:rPr>
        <w:t xml:space="preserve">3) в абзаце шестом пункта 2 статьи 5 слова "лица </w:t>
      </w:r>
      <w:proofErr w:type="spellStart"/>
      <w:r w:rsidRPr="00C44449">
        <w:rPr>
          <w:rFonts w:ascii="Arial" w:eastAsia="Times New Roman" w:hAnsi="Arial" w:cs="Arial"/>
          <w:color w:val="000000"/>
          <w:spacing w:val="3"/>
          <w:sz w:val="24"/>
          <w:szCs w:val="24"/>
          <w:lang w:eastAsia="ru-RU"/>
        </w:rPr>
        <w:t>предпенсионного</w:t>
      </w:r>
      <w:proofErr w:type="spellEnd"/>
      <w:r w:rsidRPr="00C44449">
        <w:rPr>
          <w:rFonts w:ascii="Arial" w:eastAsia="Times New Roman" w:hAnsi="Arial" w:cs="Arial"/>
          <w:color w:val="000000"/>
          <w:spacing w:val="3"/>
          <w:sz w:val="24"/>
          <w:szCs w:val="24"/>
          <w:lang w:eastAsia="ru-RU"/>
        </w:rPr>
        <w:t xml:space="preserve"> возраста (за два года до наступления возраста, дающего право на страховую пенсию по </w:t>
      </w:r>
      <w:r w:rsidRPr="00C44449">
        <w:rPr>
          <w:rFonts w:ascii="Arial" w:eastAsia="Times New Roman" w:hAnsi="Arial" w:cs="Arial"/>
          <w:color w:val="000000"/>
          <w:spacing w:val="3"/>
          <w:sz w:val="24"/>
          <w:szCs w:val="24"/>
          <w:lang w:eastAsia="ru-RU"/>
        </w:rPr>
        <w:lastRenderedPageBreak/>
        <w:t xml:space="preserve">старости, в том числе назначаемую досрочно)" заменить словами "граждане </w:t>
      </w:r>
      <w:proofErr w:type="spellStart"/>
      <w:r w:rsidRPr="00C44449">
        <w:rPr>
          <w:rFonts w:ascii="Arial" w:eastAsia="Times New Roman" w:hAnsi="Arial" w:cs="Arial"/>
          <w:color w:val="000000"/>
          <w:spacing w:val="3"/>
          <w:sz w:val="24"/>
          <w:szCs w:val="24"/>
          <w:lang w:eastAsia="ru-RU"/>
        </w:rPr>
        <w:t>предпенсионного</w:t>
      </w:r>
      <w:proofErr w:type="spellEnd"/>
      <w:r w:rsidRPr="00C44449">
        <w:rPr>
          <w:rFonts w:ascii="Arial" w:eastAsia="Times New Roman" w:hAnsi="Arial" w:cs="Arial"/>
          <w:color w:val="000000"/>
          <w:spacing w:val="3"/>
          <w:sz w:val="24"/>
          <w:szCs w:val="24"/>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4) подпункт 4 пункта 3 статьи 7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"4) утверждение обязательных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roofErr w:type="gramStart"/>
      <w:r w:rsidRPr="00C44449">
        <w:rPr>
          <w:rFonts w:ascii="Arial" w:eastAsia="Times New Roman" w:hAnsi="Arial" w:cs="Arial"/>
          <w:color w:val="000000"/>
          <w:spacing w:val="3"/>
          <w:sz w:val="24"/>
          <w:szCs w:val="24"/>
          <w:lang w:eastAsia="ru-RU"/>
        </w:rPr>
        <w:t>;"</w:t>
      </w:r>
      <w:proofErr w:type="gramEnd"/>
      <w:r w:rsidRPr="00C44449">
        <w:rPr>
          <w:rFonts w:ascii="Arial" w:eastAsia="Times New Roman" w:hAnsi="Arial" w:cs="Arial"/>
          <w:color w:val="000000"/>
          <w:spacing w:val="3"/>
          <w:sz w:val="24"/>
          <w:szCs w:val="24"/>
          <w:lang w:eastAsia="ru-RU"/>
        </w:rPr>
        <w:t>;</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5) в статье 29:</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пункт 1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proofErr w:type="gramStart"/>
      <w:r w:rsidRPr="00C44449">
        <w:rPr>
          <w:rFonts w:ascii="Arial" w:eastAsia="Times New Roman" w:hAnsi="Arial" w:cs="Arial"/>
          <w:color w:val="000000"/>
          <w:spacing w:val="3"/>
          <w:sz w:val="24"/>
          <w:szCs w:val="24"/>
          <w:lang w:eastAsia="ru-RU"/>
        </w:rPr>
        <w:t>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w:t>
      </w:r>
      <w:proofErr w:type="gramEnd"/>
      <w:r w:rsidRPr="00C44449">
        <w:rPr>
          <w:rFonts w:ascii="Arial" w:eastAsia="Times New Roman" w:hAnsi="Arial" w:cs="Arial"/>
          <w:color w:val="000000"/>
          <w:spacing w:val="3"/>
          <w:sz w:val="24"/>
          <w:szCs w:val="24"/>
          <w:lang w:eastAsia="ru-RU"/>
        </w:rPr>
        <w:t xml:space="preserve"> Правительством Российской Федерации (далее - размер районного коэффициента);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proofErr w:type="gramStart"/>
      <w:r w:rsidRPr="00C44449">
        <w:rPr>
          <w:rFonts w:ascii="Arial" w:eastAsia="Times New Roman" w:hAnsi="Arial" w:cs="Arial"/>
          <w:color w:val="000000"/>
          <w:spacing w:val="3"/>
          <w:sz w:val="24"/>
          <w:szCs w:val="24"/>
          <w:lang w:eastAsia="ru-RU"/>
        </w:rPr>
        <w:t>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w:t>
      </w:r>
      <w:proofErr w:type="gramEnd"/>
      <w:r w:rsidRPr="00C44449">
        <w:rPr>
          <w:rFonts w:ascii="Arial" w:eastAsia="Times New Roman" w:hAnsi="Arial" w:cs="Arial"/>
          <w:color w:val="000000"/>
          <w:spacing w:val="3"/>
          <w:sz w:val="24"/>
          <w:szCs w:val="24"/>
          <w:lang w:eastAsia="ru-RU"/>
        </w:rPr>
        <w:t xml:space="preserve">, но не выше максимальной величины пособия по безработице и не ниже минимальной величины пособия по безработице, </w:t>
      </w:r>
      <w:proofErr w:type="gramStart"/>
      <w:r w:rsidRPr="00C44449">
        <w:rPr>
          <w:rFonts w:ascii="Arial" w:eastAsia="Times New Roman" w:hAnsi="Arial" w:cs="Arial"/>
          <w:color w:val="000000"/>
          <w:spacing w:val="3"/>
          <w:sz w:val="24"/>
          <w:szCs w:val="24"/>
          <w:lang w:eastAsia="ru-RU"/>
        </w:rPr>
        <w:t>увеличенных</w:t>
      </w:r>
      <w:proofErr w:type="gramEnd"/>
      <w:r w:rsidRPr="00C44449">
        <w:rPr>
          <w:rFonts w:ascii="Arial" w:eastAsia="Times New Roman" w:hAnsi="Arial" w:cs="Arial"/>
          <w:color w:val="000000"/>
          <w:spacing w:val="3"/>
          <w:sz w:val="24"/>
          <w:szCs w:val="24"/>
          <w:lang w:eastAsia="ru-RU"/>
        </w:rPr>
        <w:t xml:space="preserve"> на размер районного коэффициента;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proofErr w:type="gramStart"/>
      <w:r w:rsidRPr="00C44449">
        <w:rPr>
          <w:rFonts w:ascii="Arial" w:eastAsia="Times New Roman" w:hAnsi="Arial" w:cs="Arial"/>
          <w:color w:val="000000"/>
          <w:spacing w:val="3"/>
          <w:sz w:val="24"/>
          <w:szCs w:val="24"/>
          <w:lang w:eastAsia="ru-RU"/>
        </w:rPr>
        <w:t>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минимальной величины пособия по безработице.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районного коэффициента;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proofErr w:type="gramStart"/>
      <w:r w:rsidRPr="00C44449">
        <w:rPr>
          <w:rFonts w:ascii="Arial" w:eastAsia="Times New Roman" w:hAnsi="Arial" w:cs="Arial"/>
          <w:color w:val="000000"/>
          <w:spacing w:val="3"/>
          <w:sz w:val="24"/>
          <w:szCs w:val="24"/>
          <w:lang w:eastAsia="ru-RU"/>
        </w:rPr>
        <w:t>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абзац второй пункта 4 после слов "по последнему месту работы" дополнить словом "(службы)";</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6) в статье 30:</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пункт 1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"1. </w:t>
      </w:r>
      <w:proofErr w:type="gramStart"/>
      <w:r w:rsidRPr="00C44449">
        <w:rPr>
          <w:rFonts w:ascii="Arial" w:eastAsia="Times New Roman" w:hAnsi="Arial" w:cs="Arial"/>
          <w:color w:val="000000"/>
          <w:spacing w:val="3"/>
          <w:sz w:val="24"/>
          <w:szCs w:val="24"/>
          <w:lang w:eastAsia="ru-RU"/>
        </w:rPr>
        <w:t>Пособие по безработице гражданам, уволенным по любым основаниям, за исключением указанных в пункте 2 настоящей статьи, начисляется в процентном отношении к среднему заработку,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пункт 1</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xml:space="preserve">. </w:t>
      </w:r>
      <w:proofErr w:type="gramStart"/>
      <w:r w:rsidRPr="00C44449">
        <w:rPr>
          <w:rFonts w:ascii="Arial" w:eastAsia="Times New Roman" w:hAnsi="Arial" w:cs="Arial"/>
          <w:color w:val="000000"/>
          <w:spacing w:val="3"/>
          <w:sz w:val="24"/>
          <w:szCs w:val="24"/>
          <w:lang w:eastAsia="ru-RU"/>
        </w:rPr>
        <w:t>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w:t>
      </w:r>
      <w:proofErr w:type="gramEnd"/>
      <w:r w:rsidRPr="00C44449">
        <w:rPr>
          <w:rFonts w:ascii="Arial" w:eastAsia="Times New Roman" w:hAnsi="Arial" w:cs="Arial"/>
          <w:color w:val="000000"/>
          <w:spacing w:val="3"/>
          <w:sz w:val="24"/>
          <w:szCs w:val="24"/>
          <w:lang w:eastAsia="ru-RU"/>
        </w:rPr>
        <w:t xml:space="preserve"> призыву на военную службу</w:t>
      </w:r>
      <w:proofErr w:type="gramStart"/>
      <w:r w:rsidRPr="00C44449">
        <w:rPr>
          <w:rFonts w:ascii="Arial" w:eastAsia="Times New Roman" w:hAnsi="Arial" w:cs="Arial"/>
          <w:color w:val="000000"/>
          <w:spacing w:val="3"/>
          <w:sz w:val="24"/>
          <w:szCs w:val="24"/>
          <w:lang w:eastAsia="ru-RU"/>
        </w:rPr>
        <w:t>.";</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в) в абзаце первом пункта 2 слова "имевшим в этот период оплачиваемую работу" заменить словами "состоявшим в этот период в трудовых (служебных) отношениях";</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7) в статье 31:</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пункт 1 дополнить словами ", за исключением случаев, предусмотренных настоящим Законом";</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абзац второй пункта 3 после слов "по последнему месту работы" дополнить словом "(службы)";</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в) пункт 4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"4. </w:t>
      </w:r>
      <w:proofErr w:type="gramStart"/>
      <w:r w:rsidRPr="00C44449">
        <w:rPr>
          <w:rFonts w:ascii="Arial" w:eastAsia="Times New Roman" w:hAnsi="Arial" w:cs="Arial"/>
          <w:color w:val="000000"/>
          <w:spacing w:val="3"/>
          <w:sz w:val="24"/>
          <w:szCs w:val="24"/>
          <w:lang w:eastAsia="ru-RU"/>
        </w:rPr>
        <w:t>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w:t>
      </w:r>
      <w:proofErr w:type="gramEnd"/>
      <w:r w:rsidRPr="00C44449">
        <w:rPr>
          <w:rFonts w:ascii="Arial" w:eastAsia="Times New Roman" w:hAnsi="Arial" w:cs="Arial"/>
          <w:color w:val="000000"/>
          <w:spacing w:val="3"/>
          <w:sz w:val="24"/>
          <w:szCs w:val="24"/>
          <w:lang w:eastAsia="ru-RU"/>
        </w:rPr>
        <w:t xml:space="preserve"> </w:t>
      </w:r>
      <w:proofErr w:type="gramStart"/>
      <w:r w:rsidRPr="00C44449">
        <w:rPr>
          <w:rFonts w:ascii="Arial" w:eastAsia="Times New Roman" w:hAnsi="Arial" w:cs="Arial"/>
          <w:color w:val="000000"/>
          <w:spacing w:val="3"/>
          <w:sz w:val="24"/>
          <w:szCs w:val="24"/>
          <w:lang w:eastAsia="ru-RU"/>
        </w:rPr>
        <w:t>исчислении</w:t>
      </w:r>
      <w:proofErr w:type="gramEnd"/>
      <w:r w:rsidRPr="00C44449">
        <w:rPr>
          <w:rFonts w:ascii="Arial" w:eastAsia="Times New Roman" w:hAnsi="Arial" w:cs="Arial"/>
          <w:color w:val="000000"/>
          <w:spacing w:val="3"/>
          <w:sz w:val="24"/>
          <w:szCs w:val="24"/>
          <w:lang w:eastAsia="ru-RU"/>
        </w:rPr>
        <w:t xml:space="preserve"> в течение 12 месяцев, за исключением случаев, предусмотренных настоящим Законом.</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proofErr w:type="gramStart"/>
      <w:r w:rsidRPr="00C44449">
        <w:rPr>
          <w:rFonts w:ascii="Arial" w:eastAsia="Times New Roman" w:hAnsi="Arial" w:cs="Arial"/>
          <w:color w:val="000000"/>
          <w:spacing w:val="3"/>
          <w:sz w:val="24"/>
          <w:szCs w:val="24"/>
          <w:lang w:eastAsia="ru-RU"/>
        </w:rP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w:t>
      </w:r>
      <w:proofErr w:type="gramEnd"/>
      <w:r w:rsidRPr="00C44449">
        <w:rPr>
          <w:rFonts w:ascii="Arial" w:eastAsia="Times New Roman" w:hAnsi="Arial" w:cs="Arial"/>
          <w:color w:val="000000"/>
          <w:spacing w:val="3"/>
          <w:sz w:val="24"/>
          <w:szCs w:val="24"/>
          <w:lang w:eastAsia="ru-RU"/>
        </w:rPr>
        <w:t xml:space="preserve">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roofErr w:type="gramStart"/>
      <w:r w:rsidRPr="00C44449">
        <w:rPr>
          <w:rFonts w:ascii="Arial" w:eastAsia="Times New Roman" w:hAnsi="Arial" w:cs="Arial"/>
          <w:color w:val="000000"/>
          <w:spacing w:val="3"/>
          <w:sz w:val="24"/>
          <w:szCs w:val="24"/>
          <w:lang w:eastAsia="ru-RU"/>
        </w:rPr>
        <w:t>.";</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г) пункт 5 признать утратившим силу;</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д) дополнить пунктом 5</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следующего содержания: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"5</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xml:space="preserve">. </w:t>
      </w:r>
      <w:proofErr w:type="gramStart"/>
      <w:r w:rsidRPr="00C44449">
        <w:rPr>
          <w:rFonts w:ascii="Arial" w:eastAsia="Times New Roman" w:hAnsi="Arial" w:cs="Arial"/>
          <w:color w:val="000000"/>
          <w:spacing w:val="3"/>
          <w:sz w:val="24"/>
          <w:szCs w:val="24"/>
          <w:lang w:eastAsia="ru-RU"/>
        </w:rPr>
        <w:t>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w:t>
      </w:r>
      <w:proofErr w:type="gramEnd"/>
      <w:r w:rsidRPr="00C44449">
        <w:rPr>
          <w:rFonts w:ascii="Arial" w:eastAsia="Times New Roman" w:hAnsi="Arial" w:cs="Arial"/>
          <w:color w:val="000000"/>
          <w:spacing w:val="3"/>
          <w:sz w:val="24"/>
          <w:szCs w:val="24"/>
          <w:lang w:eastAsia="ru-RU"/>
        </w:rPr>
        <w:t xml:space="preserve">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roofErr w:type="gramStart"/>
      <w:r w:rsidRPr="00C44449">
        <w:rPr>
          <w:rFonts w:ascii="Arial" w:eastAsia="Times New Roman" w:hAnsi="Arial" w:cs="Arial"/>
          <w:color w:val="000000"/>
          <w:spacing w:val="3"/>
          <w:sz w:val="24"/>
          <w:szCs w:val="24"/>
          <w:lang w:eastAsia="ru-RU"/>
        </w:rPr>
        <w:t>.";</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8) в статье 32:</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наименование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"Статья 32. Условия досрочного выхода на пенсию";</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пункт 1 признать утратившим силу;</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в) абзац первый пункта 2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"2. </w:t>
      </w:r>
      <w:proofErr w:type="gramStart"/>
      <w:r w:rsidRPr="00C44449">
        <w:rPr>
          <w:rFonts w:ascii="Arial" w:eastAsia="Times New Roman" w:hAnsi="Arial" w:cs="Arial"/>
          <w:color w:val="000000"/>
          <w:spacing w:val="3"/>
          <w:sz w:val="24"/>
          <w:szCs w:val="24"/>
          <w:lang w:eastAsia="ru-RU"/>
        </w:rPr>
        <w:t>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w:t>
      </w:r>
      <w:proofErr w:type="gramEnd"/>
      <w:r w:rsidRPr="00C44449">
        <w:rPr>
          <w:rFonts w:ascii="Arial" w:eastAsia="Times New Roman" w:hAnsi="Arial" w:cs="Arial"/>
          <w:color w:val="000000"/>
          <w:spacing w:val="3"/>
          <w:sz w:val="24"/>
          <w:szCs w:val="24"/>
          <w:lang w:eastAsia="ru-RU"/>
        </w:rPr>
        <w:t xml:space="preserve"> </w:t>
      </w:r>
      <w:proofErr w:type="gramStart"/>
      <w:r w:rsidRPr="00C44449">
        <w:rPr>
          <w:rFonts w:ascii="Arial" w:eastAsia="Times New Roman" w:hAnsi="Arial" w:cs="Arial"/>
          <w:color w:val="000000"/>
          <w:spacing w:val="3"/>
          <w:sz w:val="24"/>
          <w:szCs w:val="24"/>
          <w:lang w:eastAsia="ru-RU"/>
        </w:rPr>
        <w:t>в соответствии с Федеральным законом от 28 декабря 2013 года №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w:t>
      </w:r>
      <w:proofErr w:type="gramEnd"/>
      <w:r w:rsidRPr="00C44449">
        <w:rPr>
          <w:rFonts w:ascii="Arial" w:eastAsia="Times New Roman" w:hAnsi="Arial" w:cs="Arial"/>
          <w:color w:val="000000"/>
          <w:spacing w:val="3"/>
          <w:sz w:val="24"/>
          <w:szCs w:val="24"/>
          <w:lang w:eastAsia="ru-RU"/>
        </w:rPr>
        <w:t xml:space="preserve">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законом от 28 декабря 2013 года № 400-ФЗ "О страховых пенсиях".";</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9) статью 33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"Статья 33. Размеры пособия по безработице</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1. </w:t>
      </w:r>
      <w:proofErr w:type="gramStart"/>
      <w:r w:rsidRPr="00C44449">
        <w:rPr>
          <w:rFonts w:ascii="Arial" w:eastAsia="Times New Roman" w:hAnsi="Arial" w:cs="Arial"/>
          <w:color w:val="000000"/>
          <w:spacing w:val="3"/>
          <w:sz w:val="24"/>
          <w:szCs w:val="24"/>
          <w:lang w:eastAsia="ru-RU"/>
        </w:rPr>
        <w:t>Пособие по безработице гражданам, уволенным по любым основаниям (за исключением указанных в статьях 34, 34</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и 34</w:t>
      </w:r>
      <w:r w:rsidRPr="00C44449">
        <w:rPr>
          <w:rFonts w:ascii="Arial" w:eastAsia="Times New Roman" w:hAnsi="Arial" w:cs="Arial"/>
          <w:color w:val="000000"/>
          <w:spacing w:val="3"/>
          <w:sz w:val="18"/>
          <w:szCs w:val="18"/>
          <w:vertAlign w:val="superscript"/>
          <w:lang w:eastAsia="ru-RU"/>
        </w:rPr>
        <w:t>2</w:t>
      </w:r>
      <w:r w:rsidRPr="00C44449">
        <w:rPr>
          <w:rFonts w:ascii="Arial" w:eastAsia="Times New Roman" w:hAnsi="Arial" w:cs="Arial"/>
          <w:color w:val="000000"/>
          <w:spacing w:val="3"/>
          <w:sz w:val="24"/>
          <w:szCs w:val="24"/>
          <w:lang w:eastAsia="ru-RU"/>
        </w:rPr>
        <w:t>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w:t>
      </w:r>
      <w:proofErr w:type="gramEnd"/>
      <w:r w:rsidRPr="00C44449">
        <w:rPr>
          <w:rFonts w:ascii="Arial" w:eastAsia="Times New Roman" w:hAnsi="Arial" w:cs="Arial"/>
          <w:color w:val="000000"/>
          <w:spacing w:val="3"/>
          <w:sz w:val="24"/>
          <w:szCs w:val="24"/>
          <w:lang w:eastAsia="ru-RU"/>
        </w:rPr>
        <w:t xml:space="preserve">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w:t>
      </w:r>
      <w:proofErr w:type="gramStart"/>
      <w:r w:rsidRPr="00C44449">
        <w:rPr>
          <w:rFonts w:ascii="Arial" w:eastAsia="Times New Roman" w:hAnsi="Arial" w:cs="Arial"/>
          <w:color w:val="000000"/>
          <w:spacing w:val="3"/>
          <w:sz w:val="24"/>
          <w:szCs w:val="24"/>
          <w:lang w:eastAsia="ru-RU"/>
        </w:rPr>
        <w:t>увеличенных</w:t>
      </w:r>
      <w:proofErr w:type="gramEnd"/>
      <w:r w:rsidRPr="00C44449">
        <w:rPr>
          <w:rFonts w:ascii="Arial" w:eastAsia="Times New Roman" w:hAnsi="Arial" w:cs="Arial"/>
          <w:color w:val="000000"/>
          <w:spacing w:val="3"/>
          <w:sz w:val="24"/>
          <w:szCs w:val="24"/>
          <w:lang w:eastAsia="ru-RU"/>
        </w:rPr>
        <w:t xml:space="preserve"> на размер районного коэффициента.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пунктом 1 настоящей статьи.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3. </w:t>
      </w:r>
      <w:proofErr w:type="gramStart"/>
      <w:r w:rsidRPr="00C44449">
        <w:rPr>
          <w:rFonts w:ascii="Arial" w:eastAsia="Times New Roman" w:hAnsi="Arial" w:cs="Arial"/>
          <w:color w:val="000000"/>
          <w:spacing w:val="3"/>
          <w:sz w:val="24"/>
          <w:szCs w:val="24"/>
          <w:lang w:eastAsia="ru-RU"/>
        </w:rPr>
        <w:t>Размеры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статье 34</w:t>
      </w:r>
      <w:r w:rsidRPr="00C44449">
        <w:rPr>
          <w:rFonts w:ascii="Arial" w:eastAsia="Times New Roman" w:hAnsi="Arial" w:cs="Arial"/>
          <w:color w:val="000000"/>
          <w:spacing w:val="3"/>
          <w:sz w:val="18"/>
          <w:szCs w:val="18"/>
          <w:vertAlign w:val="superscript"/>
          <w:lang w:eastAsia="ru-RU"/>
        </w:rPr>
        <w:t>2</w:t>
      </w:r>
      <w:r w:rsidRPr="00C44449">
        <w:rPr>
          <w:rFonts w:ascii="Arial" w:eastAsia="Times New Roman" w:hAnsi="Arial" w:cs="Arial"/>
          <w:color w:val="000000"/>
          <w:spacing w:val="3"/>
          <w:sz w:val="24"/>
          <w:szCs w:val="24"/>
          <w:lang w:eastAsia="ru-RU"/>
        </w:rPr>
        <w:t> настоящего Закона, ежегодно определяются Правительством Российской Федерации.";</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10) пункт 1 статьи 34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"1. </w:t>
      </w:r>
      <w:proofErr w:type="gramStart"/>
      <w:r w:rsidRPr="00C44449">
        <w:rPr>
          <w:rFonts w:ascii="Arial" w:eastAsia="Times New Roman" w:hAnsi="Arial" w:cs="Arial"/>
          <w:color w:val="000000"/>
          <w:spacing w:val="3"/>
          <w:sz w:val="24"/>
          <w:szCs w:val="24"/>
          <w:lang w:eastAsia="ru-RU"/>
        </w:rPr>
        <w:t>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w:t>
      </w:r>
      <w:proofErr w:type="gramEnd"/>
      <w:r w:rsidRPr="00C44449">
        <w:rPr>
          <w:rFonts w:ascii="Arial" w:eastAsia="Times New Roman" w:hAnsi="Arial" w:cs="Arial"/>
          <w:color w:val="000000"/>
          <w:spacing w:val="3"/>
          <w:sz w:val="24"/>
          <w:szCs w:val="24"/>
          <w:lang w:eastAsia="ru-RU"/>
        </w:rPr>
        <w:t xml:space="preserve"> </w:t>
      </w:r>
      <w:proofErr w:type="gramStart"/>
      <w:r w:rsidRPr="00C44449">
        <w:rPr>
          <w:rFonts w:ascii="Arial" w:eastAsia="Times New Roman" w:hAnsi="Arial" w:cs="Arial"/>
          <w:color w:val="000000"/>
          <w:spacing w:val="3"/>
          <w:sz w:val="24"/>
          <w:szCs w:val="24"/>
          <w:lang w:eastAsia="ru-RU"/>
        </w:rPr>
        <w:t>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справку о среднем заработке за последние три месяца по последнему месту работы (службы), начисляется в</w:t>
      </w:r>
      <w:proofErr w:type="gramEnd"/>
      <w:r w:rsidRPr="00C44449">
        <w:rPr>
          <w:rFonts w:ascii="Arial" w:eastAsia="Times New Roman" w:hAnsi="Arial" w:cs="Arial"/>
          <w:color w:val="000000"/>
          <w:spacing w:val="3"/>
          <w:sz w:val="24"/>
          <w:szCs w:val="24"/>
          <w:lang w:eastAsia="ru-RU"/>
        </w:rPr>
        <w:t xml:space="preserve"> </w:t>
      </w:r>
      <w:proofErr w:type="gramStart"/>
      <w:r w:rsidRPr="00C44449">
        <w:rPr>
          <w:rFonts w:ascii="Arial" w:eastAsia="Times New Roman" w:hAnsi="Arial" w:cs="Arial"/>
          <w:color w:val="000000"/>
          <w:spacing w:val="3"/>
          <w:sz w:val="24"/>
          <w:szCs w:val="24"/>
          <w:lang w:eastAsia="ru-RU"/>
        </w:rPr>
        <w:t>размере</w:t>
      </w:r>
      <w:proofErr w:type="gramEnd"/>
      <w:r w:rsidRPr="00C44449">
        <w:rPr>
          <w:rFonts w:ascii="Arial" w:eastAsia="Times New Roman" w:hAnsi="Arial" w:cs="Arial"/>
          <w:color w:val="000000"/>
          <w:spacing w:val="3"/>
          <w:sz w:val="24"/>
          <w:szCs w:val="24"/>
          <w:lang w:eastAsia="ru-RU"/>
        </w:rPr>
        <w:t xml:space="preserve"> минимальной величины пособия по безработице, увеличенной на размер районного коэффициента, если иное не предусмотрено настоящим Законом.";</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11) дополнить статьей 34</w:t>
      </w:r>
      <w:r w:rsidRPr="00C44449">
        <w:rPr>
          <w:rFonts w:ascii="Arial" w:eastAsia="Times New Roman" w:hAnsi="Arial" w:cs="Arial"/>
          <w:color w:val="000000"/>
          <w:spacing w:val="3"/>
          <w:sz w:val="18"/>
          <w:szCs w:val="18"/>
          <w:vertAlign w:val="superscript"/>
          <w:lang w:eastAsia="ru-RU"/>
        </w:rPr>
        <w:t>2</w:t>
      </w:r>
      <w:r w:rsidRPr="00C44449">
        <w:rPr>
          <w:rFonts w:ascii="Arial" w:eastAsia="Times New Roman" w:hAnsi="Arial" w:cs="Arial"/>
          <w:color w:val="000000"/>
          <w:spacing w:val="3"/>
          <w:sz w:val="24"/>
          <w:szCs w:val="24"/>
          <w:lang w:eastAsia="ru-RU"/>
        </w:rPr>
        <w:t> следующего содержания: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"Статья 34</w:t>
      </w:r>
      <w:r w:rsidRPr="00C44449">
        <w:rPr>
          <w:rFonts w:ascii="Arial" w:eastAsia="Times New Roman" w:hAnsi="Arial" w:cs="Arial"/>
          <w:b/>
          <w:bCs/>
          <w:color w:val="000000"/>
          <w:spacing w:val="3"/>
          <w:sz w:val="18"/>
          <w:szCs w:val="18"/>
          <w:vertAlign w:val="superscript"/>
          <w:lang w:eastAsia="ru-RU"/>
        </w:rPr>
        <w:t>2</w:t>
      </w:r>
      <w:r w:rsidRPr="00C44449">
        <w:rPr>
          <w:rFonts w:ascii="Arial" w:eastAsia="Times New Roman" w:hAnsi="Arial" w:cs="Arial"/>
          <w:b/>
          <w:bCs/>
          <w:color w:val="000000"/>
          <w:spacing w:val="3"/>
          <w:sz w:val="24"/>
          <w:szCs w:val="24"/>
          <w:lang w:eastAsia="ru-RU"/>
        </w:rPr>
        <w:t xml:space="preserve">. Дополнительные гарантии социальной поддержки граждан </w:t>
      </w:r>
      <w:proofErr w:type="spellStart"/>
      <w:r w:rsidRPr="00C44449">
        <w:rPr>
          <w:rFonts w:ascii="Arial" w:eastAsia="Times New Roman" w:hAnsi="Arial" w:cs="Arial"/>
          <w:b/>
          <w:bCs/>
          <w:color w:val="000000"/>
          <w:spacing w:val="3"/>
          <w:sz w:val="24"/>
          <w:szCs w:val="24"/>
          <w:lang w:eastAsia="ru-RU"/>
        </w:rPr>
        <w:t>предпенсионного</w:t>
      </w:r>
      <w:proofErr w:type="spellEnd"/>
      <w:r w:rsidRPr="00C44449">
        <w:rPr>
          <w:rFonts w:ascii="Arial" w:eastAsia="Times New Roman" w:hAnsi="Arial" w:cs="Arial"/>
          <w:b/>
          <w:bCs/>
          <w:color w:val="000000"/>
          <w:spacing w:val="3"/>
          <w:sz w:val="24"/>
          <w:szCs w:val="24"/>
          <w:lang w:eastAsia="ru-RU"/>
        </w:rPr>
        <w:t xml:space="preserve"> возраста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1. </w:t>
      </w:r>
      <w:proofErr w:type="gramStart"/>
      <w:r w:rsidRPr="00C44449">
        <w:rPr>
          <w:rFonts w:ascii="Arial" w:eastAsia="Times New Roman" w:hAnsi="Arial" w:cs="Arial"/>
          <w:color w:val="000000"/>
          <w:spacing w:val="3"/>
          <w:sz w:val="24"/>
          <w:szCs w:val="24"/>
          <w:lang w:eastAsia="ru-RU"/>
        </w:rPr>
        <w:t xml:space="preserve">Период выплаты пособия по безработице гражданам </w:t>
      </w:r>
      <w:proofErr w:type="spellStart"/>
      <w:r w:rsidRPr="00C44449">
        <w:rPr>
          <w:rFonts w:ascii="Arial" w:eastAsia="Times New Roman" w:hAnsi="Arial" w:cs="Arial"/>
          <w:color w:val="000000"/>
          <w:spacing w:val="3"/>
          <w:sz w:val="24"/>
          <w:szCs w:val="24"/>
          <w:lang w:eastAsia="ru-RU"/>
        </w:rPr>
        <w:t>предпенсионного</w:t>
      </w:r>
      <w:proofErr w:type="spellEnd"/>
      <w:r w:rsidRPr="00C44449">
        <w:rPr>
          <w:rFonts w:ascii="Arial" w:eastAsia="Times New Roman" w:hAnsi="Arial" w:cs="Arial"/>
          <w:color w:val="000000"/>
          <w:spacing w:val="3"/>
          <w:sz w:val="24"/>
          <w:szCs w:val="24"/>
          <w:lang w:eastAsia="ru-RU"/>
        </w:rPr>
        <w:t xml:space="preserve">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w:t>
      </w:r>
      <w:proofErr w:type="gramEnd"/>
      <w:r w:rsidRPr="00C44449">
        <w:rPr>
          <w:rFonts w:ascii="Arial" w:eastAsia="Times New Roman" w:hAnsi="Arial" w:cs="Arial"/>
          <w:color w:val="000000"/>
          <w:spacing w:val="3"/>
          <w:sz w:val="24"/>
          <w:szCs w:val="24"/>
          <w:lang w:eastAsia="ru-RU"/>
        </w:rPr>
        <w:t xml:space="preserve"> и отчисленных за виновные действия), не может превышать 12 месяцев в суммарном исчислении в течение 18 месяцев.</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2. </w:t>
      </w:r>
      <w:proofErr w:type="gramStart"/>
      <w:r w:rsidRPr="00C44449">
        <w:rPr>
          <w:rFonts w:ascii="Arial" w:eastAsia="Times New Roman" w:hAnsi="Arial" w:cs="Arial"/>
          <w:color w:val="000000"/>
          <w:spacing w:val="3"/>
          <w:sz w:val="24"/>
          <w:szCs w:val="24"/>
          <w:lang w:eastAsia="ru-RU"/>
        </w:rPr>
        <w:t xml:space="preserve">Период выплаты пособия по безработице гражданам </w:t>
      </w:r>
      <w:proofErr w:type="spellStart"/>
      <w:r w:rsidRPr="00C44449">
        <w:rPr>
          <w:rFonts w:ascii="Arial" w:eastAsia="Times New Roman" w:hAnsi="Arial" w:cs="Arial"/>
          <w:color w:val="000000"/>
          <w:spacing w:val="3"/>
          <w:sz w:val="24"/>
          <w:szCs w:val="24"/>
          <w:lang w:eastAsia="ru-RU"/>
        </w:rPr>
        <w:t>предпенсионного</w:t>
      </w:r>
      <w:proofErr w:type="spellEnd"/>
      <w:r w:rsidRPr="00C44449">
        <w:rPr>
          <w:rFonts w:ascii="Arial" w:eastAsia="Times New Roman" w:hAnsi="Arial" w:cs="Arial"/>
          <w:color w:val="000000"/>
          <w:spacing w:val="3"/>
          <w:sz w:val="24"/>
          <w:szCs w:val="24"/>
          <w:lang w:eastAsia="ru-RU"/>
        </w:rPr>
        <w:t xml:space="preserve">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w:t>
      </w:r>
      <w:proofErr w:type="gramEnd"/>
      <w:r w:rsidRPr="00C44449">
        <w:rPr>
          <w:rFonts w:ascii="Arial" w:eastAsia="Times New Roman" w:hAnsi="Arial" w:cs="Arial"/>
          <w:color w:val="000000"/>
          <w:spacing w:val="3"/>
          <w:sz w:val="24"/>
          <w:szCs w:val="24"/>
          <w:lang w:eastAsia="ru-RU"/>
        </w:rPr>
        <w:t xml:space="preserve"> года №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статьями 11 и 12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Период выплаты пособия по безработице указанным гражданам не может превышать 24 месяца в суммарном исчислении в течение 36 месяцев.</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3. </w:t>
      </w:r>
      <w:proofErr w:type="gramStart"/>
      <w:r w:rsidRPr="00C44449">
        <w:rPr>
          <w:rFonts w:ascii="Arial" w:eastAsia="Times New Roman" w:hAnsi="Arial" w:cs="Arial"/>
          <w:color w:val="000000"/>
          <w:spacing w:val="3"/>
          <w:sz w:val="24"/>
          <w:szCs w:val="24"/>
          <w:lang w:eastAsia="ru-RU"/>
        </w:rPr>
        <w:t xml:space="preserve">Гражданам </w:t>
      </w:r>
      <w:proofErr w:type="spellStart"/>
      <w:r w:rsidRPr="00C44449">
        <w:rPr>
          <w:rFonts w:ascii="Arial" w:eastAsia="Times New Roman" w:hAnsi="Arial" w:cs="Arial"/>
          <w:color w:val="000000"/>
          <w:spacing w:val="3"/>
          <w:sz w:val="24"/>
          <w:szCs w:val="24"/>
          <w:lang w:eastAsia="ru-RU"/>
        </w:rPr>
        <w:t>предпенсионного</w:t>
      </w:r>
      <w:proofErr w:type="spellEnd"/>
      <w:r w:rsidRPr="00C44449">
        <w:rPr>
          <w:rFonts w:ascii="Arial" w:eastAsia="Times New Roman" w:hAnsi="Arial" w:cs="Arial"/>
          <w:color w:val="000000"/>
          <w:spacing w:val="3"/>
          <w:sz w:val="24"/>
          <w:szCs w:val="24"/>
          <w:lang w:eastAsia="ru-RU"/>
        </w:rPr>
        <w:t xml:space="preserve"> возраста, указанным в пунктах 1 и 2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w:t>
      </w:r>
      <w:proofErr w:type="gramEnd"/>
      <w:r w:rsidRPr="00C44449">
        <w:rPr>
          <w:rFonts w:ascii="Arial" w:eastAsia="Times New Roman" w:hAnsi="Arial" w:cs="Arial"/>
          <w:color w:val="000000"/>
          <w:spacing w:val="3"/>
          <w:sz w:val="24"/>
          <w:szCs w:val="24"/>
          <w:lang w:eastAsia="ru-RU"/>
        </w:rPr>
        <w:t xml:space="preserve">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w:t>
      </w:r>
      <w:proofErr w:type="gramStart"/>
      <w:r w:rsidRPr="00C44449">
        <w:rPr>
          <w:rFonts w:ascii="Arial" w:eastAsia="Times New Roman" w:hAnsi="Arial" w:cs="Arial"/>
          <w:color w:val="000000"/>
          <w:spacing w:val="3"/>
          <w:sz w:val="24"/>
          <w:szCs w:val="24"/>
          <w:lang w:eastAsia="ru-RU"/>
        </w:rPr>
        <w:t>определенных</w:t>
      </w:r>
      <w:proofErr w:type="gramEnd"/>
      <w:r w:rsidRPr="00C44449">
        <w:rPr>
          <w:rFonts w:ascii="Arial" w:eastAsia="Times New Roman" w:hAnsi="Arial" w:cs="Arial"/>
          <w:color w:val="000000"/>
          <w:spacing w:val="3"/>
          <w:sz w:val="24"/>
          <w:szCs w:val="24"/>
          <w:lang w:eastAsia="ru-RU"/>
        </w:rPr>
        <w:t xml:space="preserve"> в соответствии с пунктом 5 настоящей статьи, увеличенных на размер районного коэффициента.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4. Гражданам </w:t>
      </w:r>
      <w:proofErr w:type="spellStart"/>
      <w:r w:rsidRPr="00C44449">
        <w:rPr>
          <w:rFonts w:ascii="Arial" w:eastAsia="Times New Roman" w:hAnsi="Arial" w:cs="Arial"/>
          <w:color w:val="000000"/>
          <w:spacing w:val="3"/>
          <w:sz w:val="24"/>
          <w:szCs w:val="24"/>
          <w:lang w:eastAsia="ru-RU"/>
        </w:rPr>
        <w:t>предпенсионного</w:t>
      </w:r>
      <w:proofErr w:type="spellEnd"/>
      <w:r w:rsidRPr="00C44449">
        <w:rPr>
          <w:rFonts w:ascii="Arial" w:eastAsia="Times New Roman" w:hAnsi="Arial" w:cs="Arial"/>
          <w:color w:val="000000"/>
          <w:spacing w:val="3"/>
          <w:sz w:val="24"/>
          <w:szCs w:val="24"/>
          <w:lang w:eastAsia="ru-RU"/>
        </w:rPr>
        <w:t xml:space="preserve"> возраста, указанным в пунктах 1 и 2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пунктом 5 настоящей статьи.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6. </w:t>
      </w:r>
      <w:proofErr w:type="gramStart"/>
      <w:r w:rsidRPr="00C44449">
        <w:rPr>
          <w:rFonts w:ascii="Arial" w:eastAsia="Times New Roman" w:hAnsi="Arial" w:cs="Arial"/>
          <w:color w:val="000000"/>
          <w:spacing w:val="3"/>
          <w:sz w:val="24"/>
          <w:szCs w:val="24"/>
          <w:lang w:eastAsia="ru-RU"/>
        </w:rPr>
        <w:t xml:space="preserve">Стипендия, выплачиваемая гражданам </w:t>
      </w:r>
      <w:proofErr w:type="spellStart"/>
      <w:r w:rsidRPr="00C44449">
        <w:rPr>
          <w:rFonts w:ascii="Arial" w:eastAsia="Times New Roman" w:hAnsi="Arial" w:cs="Arial"/>
          <w:color w:val="000000"/>
          <w:spacing w:val="3"/>
          <w:sz w:val="24"/>
          <w:szCs w:val="24"/>
          <w:lang w:eastAsia="ru-RU"/>
        </w:rPr>
        <w:t>предпенсионного</w:t>
      </w:r>
      <w:proofErr w:type="spellEnd"/>
      <w:r w:rsidRPr="00C44449">
        <w:rPr>
          <w:rFonts w:ascii="Arial" w:eastAsia="Times New Roman" w:hAnsi="Arial" w:cs="Arial"/>
          <w:color w:val="000000"/>
          <w:spacing w:val="3"/>
          <w:sz w:val="24"/>
          <w:szCs w:val="24"/>
          <w:lang w:eastAsia="ru-RU"/>
        </w:rPr>
        <w:t xml:space="preserve">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статьей 29 настоящего Закона, начисляется в размере не выше максимальной величины пособия по безработице и не ниже минимальной величины пособия по безработице, определенных в соответствии с пунктом 5 настоящей статьи, увеличенных на размер районного коэффициента.";</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12) в статье 35:</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в пункте 3:</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абзац первый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"3. Выплата пособия по безработице приостанавливается на срок до одного месяца в случаях</w:t>
      </w:r>
      <w:proofErr w:type="gramStart"/>
      <w:r w:rsidRPr="00C44449">
        <w:rPr>
          <w:rFonts w:ascii="Arial" w:eastAsia="Times New Roman" w:hAnsi="Arial" w:cs="Arial"/>
          <w:color w:val="000000"/>
          <w:spacing w:val="3"/>
          <w:sz w:val="24"/>
          <w:szCs w:val="24"/>
          <w:lang w:eastAsia="ru-RU"/>
        </w:rPr>
        <w:t>:"</w:t>
      </w:r>
      <w:proofErr w:type="gramEnd"/>
      <w:r w:rsidRPr="00C44449">
        <w:rPr>
          <w:rFonts w:ascii="Arial" w:eastAsia="Times New Roman" w:hAnsi="Arial" w:cs="Arial"/>
          <w:color w:val="000000"/>
          <w:spacing w:val="3"/>
          <w:sz w:val="24"/>
          <w:szCs w:val="24"/>
          <w:lang w:eastAsia="ru-RU"/>
        </w:rPr>
        <w:t>;</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в абзаце третьем слово "трехмесячного" заменить словом "месячного";</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в абзаце восьмом слово "общий" исключить;</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в абзаце шестом пункта 4 слово "общий" исключить;</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в) в абзаце первом пункта 5 слова "может быть </w:t>
      </w:r>
      <w:proofErr w:type="gramStart"/>
      <w:r w:rsidRPr="00C44449">
        <w:rPr>
          <w:rFonts w:ascii="Arial" w:eastAsia="Times New Roman" w:hAnsi="Arial" w:cs="Arial"/>
          <w:color w:val="000000"/>
          <w:spacing w:val="3"/>
          <w:sz w:val="24"/>
          <w:szCs w:val="24"/>
          <w:lang w:eastAsia="ru-RU"/>
        </w:rPr>
        <w:t>сокращен</w:t>
      </w:r>
      <w:proofErr w:type="gramEnd"/>
      <w:r w:rsidRPr="00C44449">
        <w:rPr>
          <w:rFonts w:ascii="Arial" w:eastAsia="Times New Roman" w:hAnsi="Arial" w:cs="Arial"/>
          <w:color w:val="000000"/>
          <w:spacing w:val="3"/>
          <w:sz w:val="24"/>
          <w:szCs w:val="24"/>
          <w:lang w:eastAsia="ru-RU"/>
        </w:rPr>
        <w:t>" заменить словом "сокращается".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Статья 2</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Внести в Закон Российской Федерации от 15 мая 1991 года № 1244-I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 3061-I) (Ведомости Съезда народных депутатов РСФСР и Верховного Совета РСФСР, 1991, № 21, ст. 699; </w:t>
      </w:r>
      <w:proofErr w:type="gramStart"/>
      <w:r w:rsidRPr="00C44449">
        <w:rPr>
          <w:rFonts w:ascii="Arial" w:eastAsia="Times New Roman" w:hAnsi="Arial" w:cs="Arial"/>
          <w:color w:val="000000"/>
          <w:spacing w:val="3"/>
          <w:sz w:val="24"/>
          <w:szCs w:val="24"/>
          <w:lang w:eastAsia="ru-RU"/>
        </w:rPr>
        <w:t>Ведомости Съезда народных депутатов Российской Федерации и Верховного Совета Российской Федерации, 1992, № 32, ст. 1861; Собрание законодательства Российской Федерации, 1995, № 48, ст. 4561; 2001, № 7, ст. 610; 2002, № 30, ст. 3033; 2004, № 35, ст. 3607; 2006, № 30, ст. 3288; 2009, № 30, ст. 3739; 2013, № 27, ст. 3477; 2014, № 30, ст. 4217) следующие изменения:</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 в статье 28</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часть вторую после слов "(далее - Федеральный закон "О страховых пенсиях")" дополнить словами "по состоянию на 31 декабря 2018 года", дополнить новым вторым предложением следующего содержания: "При этом гражданам из числа лиц, указанных в части 1</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статьи 8 Федерального закона "О страховых пенсиях", пенсия по старости назначается с уменьшением возраста, установленного приложением 5 к Федеральному закону "О страховых пенсиях"</w:t>
      </w:r>
      <w:proofErr w:type="gramStart"/>
      <w:r w:rsidRPr="00C44449">
        <w:rPr>
          <w:rFonts w:ascii="Arial" w:eastAsia="Times New Roman" w:hAnsi="Arial" w:cs="Arial"/>
          <w:color w:val="000000"/>
          <w:spacing w:val="3"/>
          <w:sz w:val="24"/>
          <w:szCs w:val="24"/>
          <w:lang w:eastAsia="ru-RU"/>
        </w:rPr>
        <w:t>."</w:t>
      </w:r>
      <w:proofErr w:type="gramEnd"/>
      <w:r w:rsidRPr="00C44449">
        <w:rPr>
          <w:rFonts w:ascii="Arial" w:eastAsia="Times New Roman" w:hAnsi="Arial" w:cs="Arial"/>
          <w:color w:val="000000"/>
          <w:spacing w:val="3"/>
          <w:sz w:val="24"/>
          <w:szCs w:val="24"/>
          <w:lang w:eastAsia="ru-RU"/>
        </w:rPr>
        <w:t>;</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б) в части четвертой слова "установленного статьей 8 Федерального закона "О страховых пенсиях" заменить словами "установленного частью второй настоящей статьи", слова "ранее достижения указанного возраста" исключить, слова "При </w:t>
      </w:r>
      <w:proofErr w:type="gramStart"/>
      <w:r w:rsidRPr="00C44449">
        <w:rPr>
          <w:rFonts w:ascii="Arial" w:eastAsia="Times New Roman" w:hAnsi="Arial" w:cs="Arial"/>
          <w:color w:val="000000"/>
          <w:spacing w:val="3"/>
          <w:sz w:val="24"/>
          <w:szCs w:val="24"/>
          <w:lang w:eastAsia="ru-RU"/>
        </w:rPr>
        <w:t>этом</w:t>
      </w:r>
      <w:proofErr w:type="gramEnd"/>
      <w:r w:rsidRPr="00C44449">
        <w:rPr>
          <w:rFonts w:ascii="Arial" w:eastAsia="Times New Roman" w:hAnsi="Arial" w:cs="Arial"/>
          <w:color w:val="000000"/>
          <w:spacing w:val="3"/>
          <w:sz w:val="24"/>
          <w:szCs w:val="24"/>
          <w:lang w:eastAsia="ru-RU"/>
        </w:rPr>
        <w:t xml:space="preserve"> если" заменить словами "При этом гражданам, имеющим право на назначение страховой пенсии по старости в соответствии с пунктом 6 части 1 статьи 32 Федерального закона "О страховых пенсиях" (за исключением лиц, указанных в части 1</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статьи 8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законом "О страховых пенсиях" по состоянию на 31 декабря 2018 года, и по их желанию по одному из оснований, предусмотренных настоящим Законом. Если";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2) абзац второй пункта 3 части первой статьи 29 после слов "нетрудоспособным родителям" дополнить словами "по достижении возраста, предусмотренного пенсионным законодательством Российской Федерации, действовавшим по состоянию на 31 декабря 2018 года</w:t>
      </w:r>
      <w:proofErr w:type="gramStart"/>
      <w:r w:rsidRPr="00C44449">
        <w:rPr>
          <w:rFonts w:ascii="Arial" w:eastAsia="Times New Roman" w:hAnsi="Arial" w:cs="Arial"/>
          <w:color w:val="000000"/>
          <w:spacing w:val="3"/>
          <w:sz w:val="24"/>
          <w:szCs w:val="24"/>
          <w:lang w:eastAsia="ru-RU"/>
        </w:rPr>
        <w:t>,"</w:t>
      </w:r>
      <w:proofErr w:type="gramEnd"/>
      <w:r w:rsidRPr="00C44449">
        <w:rPr>
          <w:rFonts w:ascii="Arial" w:eastAsia="Times New Roman" w:hAnsi="Arial" w:cs="Arial"/>
          <w:color w:val="000000"/>
          <w:spacing w:val="3"/>
          <w:sz w:val="24"/>
          <w:szCs w:val="24"/>
          <w:lang w:eastAsia="ru-RU"/>
        </w:rPr>
        <w:t>;</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3) в статье 30:</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в пункте 1 части первой слова "установленного статьей 8 Федерального закона "О страховых пенсиях" заменить словами "предусмотренного частью второй статьи 28</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настоящего Закона";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в пункте 1 части второй слова "установленного статьей 8 Федерального закона "О страховых пенсиях" заменить словами "предусмотренного частью второй статьи 28</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настоящего Закона";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4) в части первой статьи 32:</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в пункте 1 слова "установленного статьей 8 Федерального закона "О страховых пенсиях" заменить словами "предусмотренного частью второй статьи 28</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настоящего Закона";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в пункте 2 слова "установленного статьей 8 Федерального закона "О страховых пенсиях" заменить словами "предусмотренного частью второй статьи 28</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настоящего Закона";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5) в статье 33 слова "установленного статьей 8 Федерального закона "О страховых пенсиях" заменить словами "предусмотренного частью второй статьи 28</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настоящего Закона";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6) в статье 34 слова "установленного статьей 8 Федерального закона "О страховых пенсиях" заменить словами "предусмотренного частью второй статьи 28</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настоящего Закона";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7) в статье 35 слова "установленного статьей 8 Федерального закона "О страховых пенсиях" заменить словами "предусмотренного частью второй статьи 28</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настоящего Закона".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Статья 3</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В абзаце седьмом статьи 1 Федерального закона от 17 июля 1999 года № 178-ФЗ "О государственной социальной помощи" (Собрание законодательства Российской Федерации, 1999, № 29, ст. 3699; 2004, № 35, ст. 3607; 2009, № 30, ст. 3739; № 52, ст. 6417; 2012, № 53, ст. 7583; </w:t>
      </w:r>
      <w:proofErr w:type="gramStart"/>
      <w:r w:rsidRPr="00C44449">
        <w:rPr>
          <w:rFonts w:ascii="Arial" w:eastAsia="Times New Roman" w:hAnsi="Arial" w:cs="Arial"/>
          <w:color w:val="000000"/>
          <w:spacing w:val="3"/>
          <w:sz w:val="24"/>
          <w:szCs w:val="24"/>
          <w:lang w:eastAsia="ru-RU"/>
        </w:rPr>
        <w:t>2015, № 48, ст. 6724) слова "суммы к пенсии" заменить словами "суммы к страховой пенсии и (или) к пенсионному обеспечению, осуществляемому за счет средств федерального бюджета,".</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Статья 4</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Внести в Федеральный закон от 15 декабря 2001 года № 166-ФЗ "О государственном пенсионном обеспечении в Российской Федерации" (Собрание законодательства Российской Федерации, 2001, № 51, ст. 4831; 2002, № 30, ст. 3033; 2003, № 27, ст. 2700; № 46, ст. 4437; 2004, № 19, ст. 1835; № 35, ст. 3607; 2006, № 48, ст. 4946; № 52, ст. 5505; 2007, № 16, ст. 1823; 2008, № 30, ст. 3612; 2009, № 29, ст. 3624; № 30, ст. 3739; № 52, ст. 6417; 2010, № 26, ст. 3247; № 31, ст. 4196; 2011, № 1, ст. 16; № 14, ст. 1806; № 19, ст. 2711; № 27, ст. 3880; 2013, № 14, ст. 1659, 1665; № 27, ст. 3477; 2014, № 30, ст. 4217; </w:t>
      </w:r>
      <w:proofErr w:type="gramStart"/>
      <w:r w:rsidRPr="00C44449">
        <w:rPr>
          <w:rFonts w:ascii="Arial" w:eastAsia="Times New Roman" w:hAnsi="Arial" w:cs="Arial"/>
          <w:color w:val="000000"/>
          <w:spacing w:val="3"/>
          <w:sz w:val="24"/>
          <w:szCs w:val="24"/>
          <w:lang w:eastAsia="ru-RU"/>
        </w:rPr>
        <w:t>2015, № 48, ст. 6724; 2016, № 22, ст. 3091; № 27, ст. 4160; 2017, № 27, ст. 3945; № 30, ст. 4442; 2018, № 11, ст. 1591) следующие изменения:</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 в абзаце десятом статьи 2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2) статью 3 дополнить пунктом 9 следующего содержания: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"9. Лицам, являющимся инвалидами, пенсия по инвалидности в соответствии с настоящим Федеральным законом устанавливается на основании сведений об инвалидности, содержащихся в федеральном реестре инвалидов, или документов, поступивших от федеральных учреждений </w:t>
      </w:r>
      <w:proofErr w:type="gramStart"/>
      <w:r w:rsidRPr="00C44449">
        <w:rPr>
          <w:rFonts w:ascii="Arial" w:eastAsia="Times New Roman" w:hAnsi="Arial" w:cs="Arial"/>
          <w:color w:val="000000"/>
          <w:spacing w:val="3"/>
          <w:sz w:val="24"/>
          <w:szCs w:val="24"/>
          <w:lang w:eastAsia="ru-RU"/>
        </w:rPr>
        <w:t>медико-социальной</w:t>
      </w:r>
      <w:proofErr w:type="gramEnd"/>
      <w:r w:rsidRPr="00C44449">
        <w:rPr>
          <w:rFonts w:ascii="Arial" w:eastAsia="Times New Roman" w:hAnsi="Arial" w:cs="Arial"/>
          <w:color w:val="000000"/>
          <w:spacing w:val="3"/>
          <w:sz w:val="24"/>
          <w:szCs w:val="24"/>
          <w:lang w:eastAsia="ru-RU"/>
        </w:rPr>
        <w:t xml:space="preserve"> экспертизы.";</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3) в статье 7:</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в абзаце первом пункта 1 слово "приложению" заменить словами "приложению 2";</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в пункте 4 слово "приложению" заменить словами "приложению 2";</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4) в подпункте 2 пункта 5 статьи 71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1 к настоящему Федеральному закону)";</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5) абзац четвертый пункта 2 статьи 10 после слов "Федеральным законом "О страховых пенсиях" дополнить словами "по состоянию на 31 декабря 2018 года";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6) в статье 11:</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в подпункте 5 пункта 1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в пункте 5 слова "в подпункте 5" заменить словами "в подпунктах 4 и 5";</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7) в пункте 1 статьи 14 слово "приложению" заменить словами "приложению 2";</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8) в статье 18:</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в подпункте 1 пункта 1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в пункте 3 слова "65 и 60 лет (соответственно мужчины и женщины)</w:t>
      </w:r>
      <w:proofErr w:type="gramStart"/>
      <w:r w:rsidRPr="00C44449">
        <w:rPr>
          <w:rFonts w:ascii="Arial" w:eastAsia="Times New Roman" w:hAnsi="Arial" w:cs="Arial"/>
          <w:color w:val="000000"/>
          <w:spacing w:val="3"/>
          <w:sz w:val="24"/>
          <w:szCs w:val="24"/>
          <w:lang w:eastAsia="ru-RU"/>
        </w:rPr>
        <w:t>,"</w:t>
      </w:r>
      <w:proofErr w:type="gramEnd"/>
      <w:r w:rsidRPr="00C44449">
        <w:rPr>
          <w:rFonts w:ascii="Arial" w:eastAsia="Times New Roman" w:hAnsi="Arial" w:cs="Arial"/>
          <w:color w:val="000000"/>
          <w:spacing w:val="3"/>
          <w:sz w:val="24"/>
          <w:szCs w:val="24"/>
          <w:lang w:eastAsia="ru-RU"/>
        </w:rPr>
        <w:t xml:space="preserve"> заменить словами "70 и 65 лет (соответственно мужчины и женщины) (с учетом положений, предусмотренных приложением 1 к настоящему Федеральному закону) и", слова "трудовой пенсии" заменить словами "страховой пенсии";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9) в абзаце первом пункта 1 статьи 22 слова "65 и 60 лет (соответственно мужчины и женщины)</w:t>
      </w:r>
      <w:proofErr w:type="gramStart"/>
      <w:r w:rsidRPr="00C44449">
        <w:rPr>
          <w:rFonts w:ascii="Arial" w:eastAsia="Times New Roman" w:hAnsi="Arial" w:cs="Arial"/>
          <w:color w:val="000000"/>
          <w:spacing w:val="3"/>
          <w:sz w:val="24"/>
          <w:szCs w:val="24"/>
          <w:lang w:eastAsia="ru-RU"/>
        </w:rPr>
        <w:t>,"</w:t>
      </w:r>
      <w:proofErr w:type="gramEnd"/>
      <w:r w:rsidRPr="00C44449">
        <w:rPr>
          <w:rFonts w:ascii="Arial" w:eastAsia="Times New Roman" w:hAnsi="Arial" w:cs="Arial"/>
          <w:color w:val="000000"/>
          <w:spacing w:val="3"/>
          <w:sz w:val="24"/>
          <w:szCs w:val="24"/>
          <w:lang w:eastAsia="ru-RU"/>
        </w:rPr>
        <w:t xml:space="preserve"> заменить словами "70 и 65 лет (соответственно мужчины и женщины) (с учетом положений, предусмотренных приложением 1 к настоящему Федеральному закону) и", после слов "в том числе" дополнить словами "сведений, содержащихся в федеральном реестре инвалидов, или";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10) в статье 23:</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в пункте 1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пункт 2</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после слов "в том числе" дополнить словами "сведений, содержащихся в федеральном реестре инвалидов, или";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11) приложение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"Приложение 1 к Федеральному закону "О государственном пенсионном обеспечении в Российской Федерации" (в редакции Федерального закона "О внесении изменений в отдельные законодательные акты Российской Федерации по вопросам назначения и выплаты пенсий")</w:t>
      </w:r>
    </w:p>
    <w:p w:rsidR="00C44449" w:rsidRPr="00C44449" w:rsidRDefault="00C44449" w:rsidP="00C44449">
      <w:pPr>
        <w:spacing w:after="0" w:line="384" w:lineRule="atLeast"/>
        <w:jc w:val="center"/>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Возраст, по достижении которого возникает право на пенсию по государственному пенсионному обеспечению</w:t>
      </w:r>
    </w:p>
    <w:tbl>
      <w:tblPr>
        <w:tblW w:w="90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97"/>
        <w:gridCol w:w="2143"/>
        <w:gridCol w:w="2060"/>
      </w:tblGrid>
      <w:tr w:rsidR="00C44449" w:rsidRPr="00C44449" w:rsidTr="00C44449">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Год, в котором гражданин приобретает право на пенсию по государственному пенсионному обеспечению по состоянию на 31 декабря 2018 года</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Возраст, по достижении которого возникает право на пенсию по государственному пенсионному обеспечению</w:t>
            </w:r>
          </w:p>
        </w:tc>
      </w:tr>
      <w:tr w:rsidR="00C44449" w:rsidRPr="00C44449" w:rsidTr="00C44449">
        <w:tc>
          <w:tcPr>
            <w:tcW w:w="0" w:type="auto"/>
            <w:vMerge/>
            <w:tcBorders>
              <w:top w:val="outset" w:sz="6" w:space="0" w:color="auto"/>
              <w:left w:val="outset" w:sz="6" w:space="0" w:color="auto"/>
              <w:bottom w:val="outset" w:sz="6" w:space="0" w:color="auto"/>
              <w:right w:val="outset" w:sz="6" w:space="0" w:color="auto"/>
            </w:tcBorders>
            <w:vAlign w:val="center"/>
            <w:hideMark/>
          </w:tcPr>
          <w:p w:rsidR="00C44449" w:rsidRPr="00C44449" w:rsidRDefault="00C44449" w:rsidP="00C4444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Мужчины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Женщины</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+ 12 месяцев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+ 12 месяцев</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+ 24 месяца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+ 24 месяца</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+ 36 месяцев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+ 36 месяцев</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+ 48 месяцев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+ 48 месяцев</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2023 и последующие годы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+ 60 месяцев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+ 60 месяцев</w:t>
            </w:r>
          </w:p>
        </w:tc>
      </w:tr>
    </w:tbl>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*V</w:t>
      </w:r>
      <w:r w:rsidRPr="00C44449">
        <w:rPr>
          <w:rFonts w:ascii="Arial" w:eastAsia="Times New Roman" w:hAnsi="Arial" w:cs="Arial"/>
          <w:color w:val="000000"/>
          <w:spacing w:val="3"/>
          <w:sz w:val="24"/>
          <w:szCs w:val="24"/>
          <w:lang w:eastAsia="ru-RU"/>
        </w:rPr>
        <w:t> - возраст, по достижении которого возникает право на пенсию по государственному пенсионному обеспечению по состоянию на 31 декабря 2018 года</w:t>
      </w:r>
      <w:proofErr w:type="gramStart"/>
      <w:r w:rsidRPr="00C44449">
        <w:rPr>
          <w:rFonts w:ascii="Arial" w:eastAsia="Times New Roman" w:hAnsi="Arial" w:cs="Arial"/>
          <w:color w:val="000000"/>
          <w:spacing w:val="3"/>
          <w:sz w:val="24"/>
          <w:szCs w:val="24"/>
          <w:lang w:eastAsia="ru-RU"/>
        </w:rPr>
        <w:t>.";</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12) дополнить приложением 2 следующего содержания: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"Приложение 2 к Федеральному закону "О государственном пенсионном обеспечении в Российской Федерации"</w:t>
      </w:r>
    </w:p>
    <w:p w:rsidR="00C44449" w:rsidRPr="00C44449" w:rsidRDefault="00C44449" w:rsidP="00C44449">
      <w:pPr>
        <w:spacing w:after="0" w:line="384" w:lineRule="atLeast"/>
        <w:jc w:val="center"/>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Стаж государственной гражданской службы, стаж муниципальной службы для назначения пенсии за выслугу лет</w:t>
      </w:r>
    </w:p>
    <w:tbl>
      <w:tblPr>
        <w:tblW w:w="90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7"/>
        <w:gridCol w:w="5703"/>
      </w:tblGrid>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Год назначения пенсии за выслугу лет</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 xml:space="preserve">Стаж для назначения </w:t>
            </w:r>
            <w:proofErr w:type="spellStart"/>
            <w:r w:rsidRPr="00C44449">
              <w:rPr>
                <w:rFonts w:ascii="Times New Roman" w:eastAsia="Times New Roman" w:hAnsi="Times New Roman" w:cs="Times New Roman"/>
                <w:sz w:val="24"/>
                <w:szCs w:val="24"/>
                <w:lang w:eastAsia="ru-RU"/>
              </w:rPr>
              <w:t>пенсииза</w:t>
            </w:r>
            <w:proofErr w:type="spellEnd"/>
            <w:r w:rsidRPr="00C44449">
              <w:rPr>
                <w:rFonts w:ascii="Times New Roman" w:eastAsia="Times New Roman" w:hAnsi="Times New Roman" w:cs="Times New Roman"/>
                <w:sz w:val="24"/>
                <w:szCs w:val="24"/>
                <w:lang w:eastAsia="ru-RU"/>
              </w:rPr>
              <w:t xml:space="preserve"> выслугу лет в соответствующем году</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15 лет 6 месяцев</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16 лет</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16 лет 6 месяцев</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17 лет</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17 лет 6 месяцев</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18 лет</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18 лет 6 месяцев</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19 лет</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19 лет 6 месяцев</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2026 и последующие годы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 лет".</w:t>
            </w:r>
          </w:p>
        </w:tc>
      </w:tr>
    </w:tbl>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Статья 5</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Абзац восьмой статьи 3 и абзацы четвертый и пятый пункта 2 статьи 17 Федерального закона от 15 декабря 2001 года № 167-ФЗ "Об обязательном пенсионном страховании в Российской Федерации" (Собрание законодательства Российской Федерации, 2001, № 51, ст. 4832; 2013, № 52, ст. 6986) признать утратившими силу.</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Статья 6</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Внести в Федеральный закон от 30 ноября 2011 года № 360-ФЗ "О порядке финансирования выплат за счет средств пенсионных накоплений" (Собрание законодательства Российской Федерации, 2011, № 49, ст. 7038; 2012, № 50, ст. 6965; 2013, № 52, ст. 6975; 2014, № 30, ст. 4217) следующие изменения: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 часть 1 статьи 4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 Единовременная выплата осуществляется следующим категориям застрахованных лиц:</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 лицам, которые не приобрели право на получение накопительной пенсии в соответствии со статьей 6 Федерального закона от 28 декабря 2013 года № 424-ФЗ "О накопительной пенсии", - по достижении возраста 60 и 55 лет (соответственно мужчины и женщины);</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proofErr w:type="gramStart"/>
      <w:r w:rsidRPr="00C44449">
        <w:rPr>
          <w:rFonts w:ascii="Arial" w:eastAsia="Times New Roman" w:hAnsi="Arial" w:cs="Arial"/>
          <w:color w:val="000000"/>
          <w:spacing w:val="3"/>
          <w:sz w:val="24"/>
          <w:szCs w:val="24"/>
          <w:lang w:eastAsia="ru-RU"/>
        </w:rPr>
        <w:t>2) 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от 28 декабря 2013 года № 400-ФЗ "О страховых пенсиях", и</w:t>
      </w:r>
      <w:proofErr w:type="gramEnd"/>
      <w:r w:rsidRPr="00C44449">
        <w:rPr>
          <w:rFonts w:ascii="Arial" w:eastAsia="Times New Roman" w:hAnsi="Arial" w:cs="Arial"/>
          <w:color w:val="000000"/>
          <w:spacing w:val="3"/>
          <w:sz w:val="24"/>
          <w:szCs w:val="24"/>
          <w:lang w:eastAsia="ru-RU"/>
        </w:rPr>
        <w:t xml:space="preserve"> </w:t>
      </w:r>
      <w:proofErr w:type="gramStart"/>
      <w:r w:rsidRPr="00C44449">
        <w:rPr>
          <w:rFonts w:ascii="Arial" w:eastAsia="Times New Roman" w:hAnsi="Arial" w:cs="Arial"/>
          <w:color w:val="000000"/>
          <w:spacing w:val="3"/>
          <w:sz w:val="24"/>
          <w:szCs w:val="24"/>
          <w:lang w:eastAsia="ru-RU"/>
        </w:rPr>
        <w:t>размера накопительной пенсии, рассчитанного в соответствии с Федеральным законом от 28 декабря 2013 года № 424-ФЗ "О накопительной пенсии", рассчитанных на дату назначения накопительной пенсии в соответствии с Федеральным законом от 28 декабря 2013 года № 424-ФЗ "О накопительной пенсии", - по достижении возраста 60 и 55 лет (соответственно мужчины и женщины), а лицам, указанным в части 2 статьи 6 Федерального закона от</w:t>
      </w:r>
      <w:proofErr w:type="gramEnd"/>
      <w:r w:rsidRPr="00C44449">
        <w:rPr>
          <w:rFonts w:ascii="Arial" w:eastAsia="Times New Roman" w:hAnsi="Arial" w:cs="Arial"/>
          <w:color w:val="000000"/>
          <w:spacing w:val="3"/>
          <w:sz w:val="24"/>
          <w:szCs w:val="24"/>
          <w:lang w:eastAsia="ru-RU"/>
        </w:rPr>
        <w:t xml:space="preserve"> </w:t>
      </w:r>
      <w:proofErr w:type="gramStart"/>
      <w:r w:rsidRPr="00C44449">
        <w:rPr>
          <w:rFonts w:ascii="Arial" w:eastAsia="Times New Roman" w:hAnsi="Arial" w:cs="Arial"/>
          <w:color w:val="000000"/>
          <w:spacing w:val="3"/>
          <w:sz w:val="24"/>
          <w:szCs w:val="24"/>
          <w:lang w:eastAsia="ru-RU"/>
        </w:rPr>
        <w:t>28 декабря 2013 года № 424-ФЗ "О накопительной пенсии", - по достижении возраста или наступлении срока, определяемых в соответствии с Федеральным законом от 28 декабря 2013 года № 400-ФЗ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w:t>
      </w:r>
      <w:proofErr w:type="gramEnd"/>
      <w:r w:rsidRPr="00C44449">
        <w:rPr>
          <w:rFonts w:ascii="Arial" w:eastAsia="Times New Roman" w:hAnsi="Arial" w:cs="Arial"/>
          <w:color w:val="000000"/>
          <w:spacing w:val="3"/>
          <w:sz w:val="24"/>
          <w:szCs w:val="24"/>
          <w:lang w:eastAsia="ru-RU"/>
        </w:rPr>
        <w:t xml:space="preserve"> и установленной величины индивидуального пенсионного коэффициента)</w:t>
      </w:r>
      <w:proofErr w:type="gramStart"/>
      <w:r w:rsidRPr="00C44449">
        <w:rPr>
          <w:rFonts w:ascii="Arial" w:eastAsia="Times New Roman" w:hAnsi="Arial" w:cs="Arial"/>
          <w:color w:val="000000"/>
          <w:spacing w:val="3"/>
          <w:sz w:val="24"/>
          <w:szCs w:val="24"/>
          <w:lang w:eastAsia="ru-RU"/>
        </w:rPr>
        <w:t>."</w:t>
      </w:r>
      <w:proofErr w:type="gramEnd"/>
      <w:r w:rsidRPr="00C44449">
        <w:rPr>
          <w:rFonts w:ascii="Arial" w:eastAsia="Times New Roman" w:hAnsi="Arial" w:cs="Arial"/>
          <w:color w:val="000000"/>
          <w:spacing w:val="3"/>
          <w:sz w:val="24"/>
          <w:szCs w:val="24"/>
          <w:lang w:eastAsia="ru-RU"/>
        </w:rPr>
        <w:t>;</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2) часть 1 статьи 5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"1. </w:t>
      </w:r>
      <w:proofErr w:type="gramStart"/>
      <w:r w:rsidRPr="00C44449">
        <w:rPr>
          <w:rFonts w:ascii="Arial" w:eastAsia="Times New Roman" w:hAnsi="Arial" w:cs="Arial"/>
          <w:color w:val="000000"/>
          <w:spacing w:val="3"/>
          <w:sz w:val="24"/>
          <w:szCs w:val="24"/>
          <w:lang w:eastAsia="ru-RU"/>
        </w:rPr>
        <w:t xml:space="preserve">Срочная пенсионная выплата осуществляется застрахованным лицам, сформировавшим пенсионные накопления за счет дополнительных страховых взносов на накопительную пенсию, взносов работодателя, взносов на </w:t>
      </w:r>
      <w:proofErr w:type="spellStart"/>
      <w:r w:rsidRPr="00C44449">
        <w:rPr>
          <w:rFonts w:ascii="Arial" w:eastAsia="Times New Roman" w:hAnsi="Arial" w:cs="Arial"/>
          <w:color w:val="000000"/>
          <w:spacing w:val="3"/>
          <w:sz w:val="24"/>
          <w:szCs w:val="24"/>
          <w:lang w:eastAsia="ru-RU"/>
        </w:rPr>
        <w:t>софинансирование</w:t>
      </w:r>
      <w:proofErr w:type="spellEnd"/>
      <w:r w:rsidRPr="00C44449">
        <w:rPr>
          <w:rFonts w:ascii="Arial" w:eastAsia="Times New Roman" w:hAnsi="Arial" w:cs="Arial"/>
          <w:color w:val="000000"/>
          <w:spacing w:val="3"/>
          <w:sz w:val="24"/>
          <w:szCs w:val="24"/>
          <w:lang w:eastAsia="ru-RU"/>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по достижении возраста 60 и 55 лет (соответственно мужчины и женщины) и при соблюдении условий, дающих</w:t>
      </w:r>
      <w:proofErr w:type="gramEnd"/>
      <w:r w:rsidRPr="00C44449">
        <w:rPr>
          <w:rFonts w:ascii="Arial" w:eastAsia="Times New Roman" w:hAnsi="Arial" w:cs="Arial"/>
          <w:color w:val="000000"/>
          <w:spacing w:val="3"/>
          <w:sz w:val="24"/>
          <w:szCs w:val="24"/>
          <w:lang w:eastAsia="ru-RU"/>
        </w:rPr>
        <w:t xml:space="preserve"> </w:t>
      </w:r>
      <w:proofErr w:type="gramStart"/>
      <w:r w:rsidRPr="00C44449">
        <w:rPr>
          <w:rFonts w:ascii="Arial" w:eastAsia="Times New Roman" w:hAnsi="Arial" w:cs="Arial"/>
          <w:color w:val="000000"/>
          <w:spacing w:val="3"/>
          <w:sz w:val="24"/>
          <w:szCs w:val="24"/>
          <w:lang w:eastAsia="ru-RU"/>
        </w:rPr>
        <w:t>право на страховую пенсию по старости (наличие необходимого страхового стажа и установленной величины индивидуального пенсионного коэффициента), а лицам, указанным в части 2 статьи 6 Федерального закона от 28 декабря 2013 года № 424-ФЗ "О накопительной пенсии", - по достижении возраста или наступлении срока, определяемых в соответствии с Федеральным законом от 28 декабря 2013 года № 400-ФЗ "О страховых пенсиях" по состоянию на 31</w:t>
      </w:r>
      <w:proofErr w:type="gramEnd"/>
      <w:r w:rsidRPr="00C44449">
        <w:rPr>
          <w:rFonts w:ascii="Arial" w:eastAsia="Times New Roman" w:hAnsi="Arial" w:cs="Arial"/>
          <w:color w:val="000000"/>
          <w:spacing w:val="3"/>
          <w:sz w:val="24"/>
          <w:szCs w:val="24"/>
          <w:lang w:eastAsia="ru-RU"/>
        </w:rPr>
        <w:t xml:space="preserve"> декабря 2018 года</w:t>
      </w:r>
      <w:proofErr w:type="gramStart"/>
      <w:r w:rsidRPr="00C44449">
        <w:rPr>
          <w:rFonts w:ascii="Arial" w:eastAsia="Times New Roman" w:hAnsi="Arial" w:cs="Arial"/>
          <w:color w:val="000000"/>
          <w:spacing w:val="3"/>
          <w:sz w:val="24"/>
          <w:szCs w:val="24"/>
          <w:lang w:eastAsia="ru-RU"/>
        </w:rPr>
        <w:t>.";</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3) в статье 8:</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в части 2 слова "страховой пенсии по старости (в том числе досрочно) в соответствии с Федеральным законом от 28 декабря 2013 года № 400-ФЗ "О страховых пенсиях" заменить словами "накопительной пенсии";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в части 5 слова "страховой пенсии по старости (в том числе досрочно) в соответствии с Федеральным законом от 28 декабря 2013 года № 400-ФЗ "О страховых пенсиях" заменить словами "накопительной пенсии".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Статья 7</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proofErr w:type="gramStart"/>
      <w:r w:rsidRPr="00C44449">
        <w:rPr>
          <w:rFonts w:ascii="Arial" w:eastAsia="Times New Roman" w:hAnsi="Arial" w:cs="Arial"/>
          <w:color w:val="000000"/>
          <w:spacing w:val="3"/>
          <w:sz w:val="24"/>
          <w:szCs w:val="24"/>
          <w:lang w:eastAsia="ru-RU"/>
        </w:rPr>
        <w:t>Внести в Федеральный закон от 28 декабря 2013 года № 400-ФЗ "О страховых пенсиях" (Собрание законодательства Российской Федерации, 2013, № 52, ст. 6965; 2015, № 27, ст. 3964; 2016, № 1, ст. 5; № 22, ст. 3091; № 27, ст. 4183; № 52, ст. 7486; 2017, № 27, ст. 3931; 2018, № 1, ст. 4; № 11, ст. 1591; № 27, ст. 3947) следующие изменения:</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 в статье 8:</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часть 1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w:t>
      </w:r>
      <w:proofErr w:type="gramStart"/>
      <w:r w:rsidRPr="00C44449">
        <w:rPr>
          <w:rFonts w:ascii="Arial" w:eastAsia="Times New Roman" w:hAnsi="Arial" w:cs="Arial"/>
          <w:color w:val="000000"/>
          <w:spacing w:val="3"/>
          <w:sz w:val="24"/>
          <w:szCs w:val="24"/>
          <w:lang w:eastAsia="ru-RU"/>
        </w:rPr>
        <w:t>."</w:t>
      </w:r>
      <w:proofErr w:type="gramEnd"/>
      <w:r w:rsidRPr="00C44449">
        <w:rPr>
          <w:rFonts w:ascii="Arial" w:eastAsia="Times New Roman" w:hAnsi="Arial" w:cs="Arial"/>
          <w:color w:val="000000"/>
          <w:spacing w:val="3"/>
          <w:sz w:val="24"/>
          <w:szCs w:val="24"/>
          <w:lang w:eastAsia="ru-RU"/>
        </w:rPr>
        <w:t>;</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дополнить частью 1</w:t>
      </w:r>
      <w:r w:rsidRPr="00C44449">
        <w:rPr>
          <w:rFonts w:ascii="Arial" w:eastAsia="Times New Roman" w:hAnsi="Arial" w:cs="Arial"/>
          <w:color w:val="000000"/>
          <w:spacing w:val="3"/>
          <w:sz w:val="18"/>
          <w:szCs w:val="18"/>
          <w:vertAlign w:val="superscript"/>
          <w:lang w:eastAsia="ru-RU"/>
        </w:rPr>
        <w:t>2</w:t>
      </w:r>
      <w:r w:rsidRPr="00C44449">
        <w:rPr>
          <w:rFonts w:ascii="Arial" w:eastAsia="Times New Roman" w:hAnsi="Arial" w:cs="Arial"/>
          <w:color w:val="000000"/>
          <w:spacing w:val="3"/>
          <w:sz w:val="24"/>
          <w:szCs w:val="24"/>
          <w:lang w:eastAsia="ru-RU"/>
        </w:rPr>
        <w:t> следующего содержания: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w:t>
      </w:r>
      <w:r w:rsidRPr="00C44449">
        <w:rPr>
          <w:rFonts w:ascii="Arial" w:eastAsia="Times New Roman" w:hAnsi="Arial" w:cs="Arial"/>
          <w:color w:val="000000"/>
          <w:spacing w:val="3"/>
          <w:sz w:val="18"/>
          <w:szCs w:val="18"/>
          <w:vertAlign w:val="superscript"/>
          <w:lang w:eastAsia="ru-RU"/>
        </w:rPr>
        <w:t>2</w:t>
      </w:r>
      <w:r w:rsidRPr="00C44449">
        <w:rPr>
          <w:rFonts w:ascii="Arial" w:eastAsia="Times New Roman" w:hAnsi="Arial" w:cs="Arial"/>
          <w:color w:val="000000"/>
          <w:spacing w:val="3"/>
          <w:sz w:val="24"/>
          <w:szCs w:val="24"/>
          <w:lang w:eastAsia="ru-RU"/>
        </w:rPr>
        <w:t>.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частями 1 и 1</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настоящей статьи, но не ранее достижения возраста 60 и 55 лет (соответственно мужчины и женщины).";</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2) часть 2 статьи 9 после слова "устанавливается" дополнить словами "на основании сведений об инвалидности, содержащихся в федеральном реестре инвалидов, или документов, поступивших от федеральных учреждений </w:t>
      </w:r>
      <w:proofErr w:type="gramStart"/>
      <w:r w:rsidRPr="00C44449">
        <w:rPr>
          <w:rFonts w:ascii="Arial" w:eastAsia="Times New Roman" w:hAnsi="Arial" w:cs="Arial"/>
          <w:color w:val="000000"/>
          <w:spacing w:val="3"/>
          <w:sz w:val="24"/>
          <w:szCs w:val="24"/>
          <w:lang w:eastAsia="ru-RU"/>
        </w:rPr>
        <w:t>медико-социальной</w:t>
      </w:r>
      <w:proofErr w:type="gramEnd"/>
      <w:r w:rsidRPr="00C44449">
        <w:rPr>
          <w:rFonts w:ascii="Arial" w:eastAsia="Times New Roman" w:hAnsi="Arial" w:cs="Arial"/>
          <w:color w:val="000000"/>
          <w:spacing w:val="3"/>
          <w:sz w:val="24"/>
          <w:szCs w:val="24"/>
          <w:lang w:eastAsia="ru-RU"/>
        </w:rPr>
        <w:t xml:space="preserve"> экспертизы,";</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3) в части 2 статьи 10:</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в пункте 3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в пункте 4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4) статью 13 дополнить частью 9 следующего содержания: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"9. </w:t>
      </w:r>
      <w:proofErr w:type="gramStart"/>
      <w:r w:rsidRPr="00C44449">
        <w:rPr>
          <w:rFonts w:ascii="Arial" w:eastAsia="Times New Roman" w:hAnsi="Arial" w:cs="Arial"/>
          <w:color w:val="000000"/>
          <w:spacing w:val="3"/>
          <w:sz w:val="24"/>
          <w:szCs w:val="24"/>
          <w:lang w:eastAsia="ru-RU"/>
        </w:rPr>
        <w:t>При исчислении страхового стажа лиц, указанных в части 1</w:t>
      </w:r>
      <w:r w:rsidRPr="00C44449">
        <w:rPr>
          <w:rFonts w:ascii="Arial" w:eastAsia="Times New Roman" w:hAnsi="Arial" w:cs="Arial"/>
          <w:color w:val="000000"/>
          <w:spacing w:val="3"/>
          <w:sz w:val="18"/>
          <w:szCs w:val="18"/>
          <w:vertAlign w:val="superscript"/>
          <w:lang w:eastAsia="ru-RU"/>
        </w:rPr>
        <w:t>2</w:t>
      </w:r>
      <w:r w:rsidRPr="00C44449">
        <w:rPr>
          <w:rFonts w:ascii="Arial" w:eastAsia="Times New Roman" w:hAnsi="Arial" w:cs="Arial"/>
          <w:color w:val="000000"/>
          <w:spacing w:val="3"/>
          <w:sz w:val="24"/>
          <w:szCs w:val="24"/>
          <w:lang w:eastAsia="ru-RU"/>
        </w:rPr>
        <w:t> статьи 8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частью 1 статьи 11 настоящего Федерального закона, а также периоды, предусмотренные пунктом 2 части 1 статьи 12 настоящего Федерального закона.</w:t>
      </w:r>
      <w:proofErr w:type="gramEnd"/>
      <w:r w:rsidRPr="00C44449">
        <w:rPr>
          <w:rFonts w:ascii="Arial" w:eastAsia="Times New Roman" w:hAnsi="Arial" w:cs="Arial"/>
          <w:color w:val="000000"/>
          <w:spacing w:val="3"/>
          <w:sz w:val="24"/>
          <w:szCs w:val="24"/>
          <w:lang w:eastAsia="ru-RU"/>
        </w:rPr>
        <w:t xml:space="preserve"> При этом указанные периоды включаются (засчитываются) без применения положений части 8 настоящей статьи</w:t>
      </w:r>
      <w:proofErr w:type="gramStart"/>
      <w:r w:rsidRPr="00C44449">
        <w:rPr>
          <w:rFonts w:ascii="Arial" w:eastAsia="Times New Roman" w:hAnsi="Arial" w:cs="Arial"/>
          <w:color w:val="000000"/>
          <w:spacing w:val="3"/>
          <w:sz w:val="24"/>
          <w:szCs w:val="24"/>
          <w:lang w:eastAsia="ru-RU"/>
        </w:rPr>
        <w:t>.";</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5) в статье 15:</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в пункте 1 части 15 слова "частью 1</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статьи 8 настоящего Федерального закона" заменить словами "приложениями 5 и 6 к настоящему Федеральному закону, и сроков ее назначения, предусмотренных приложением 7 к настоящему Федеральному закону";</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часть 20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"20. Стоимость одного пенсионного коэффициента индексируется в порядке, предусмотренном частью 10 статьи 18 настоящего Федерального закона</w:t>
      </w:r>
      <w:proofErr w:type="gramStart"/>
      <w:r w:rsidRPr="00C44449">
        <w:rPr>
          <w:rFonts w:ascii="Arial" w:eastAsia="Times New Roman" w:hAnsi="Arial" w:cs="Arial"/>
          <w:color w:val="000000"/>
          <w:spacing w:val="3"/>
          <w:sz w:val="24"/>
          <w:szCs w:val="24"/>
          <w:lang w:eastAsia="ru-RU"/>
        </w:rPr>
        <w:t>.";</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в) части 21 - 23 признать утратившими силу;</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6) часть 7 статьи 16 признать утратившей силу;</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7) в статье 18:</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в наименовании слово "корректировка" заменить словом "индексация";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часть 10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"10. Размер страховой пенсии ежегодно индексируется: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 с 1 февраля на индекс роста потребительских цен за прошедший год;</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2) с 1 апреля исходя из роста доходов бюджета Пенсионного фонда Российской Федерации. В случае</w:t>
      </w:r>
      <w:proofErr w:type="gramStart"/>
      <w:r w:rsidRPr="00C44449">
        <w:rPr>
          <w:rFonts w:ascii="Arial" w:eastAsia="Times New Roman" w:hAnsi="Arial" w:cs="Arial"/>
          <w:color w:val="000000"/>
          <w:spacing w:val="3"/>
          <w:sz w:val="24"/>
          <w:szCs w:val="24"/>
          <w:lang w:eastAsia="ru-RU"/>
        </w:rPr>
        <w:t>,</w:t>
      </w:r>
      <w:proofErr w:type="gramEnd"/>
      <w:r w:rsidRPr="00C44449">
        <w:rPr>
          <w:rFonts w:ascii="Arial" w:eastAsia="Times New Roman" w:hAnsi="Arial" w:cs="Arial"/>
          <w:color w:val="000000"/>
          <w:spacing w:val="3"/>
          <w:sz w:val="24"/>
          <w:szCs w:val="24"/>
          <w:lang w:eastAsia="ru-RU"/>
        </w:rPr>
        <w:t xml:space="preserve"> если годовой индекс роста среднемесячной заработной платы в Российской Федерации превысит индекс роста потребительских цен за этот же год, с 1 апреля следующего года производится дополнительное увеличение размера страховой пенсии на разницу между годовым индексом роста среднемесячной заработной платы в Российской Федерации и индексом роста потребительских цен. При этом дополнительное увеличение размера страховой пенсии (с учетом ранее произведенной индексации) не может превышать индекс </w:t>
      </w:r>
      <w:proofErr w:type="gramStart"/>
      <w:r w:rsidRPr="00C44449">
        <w:rPr>
          <w:rFonts w:ascii="Arial" w:eastAsia="Times New Roman" w:hAnsi="Arial" w:cs="Arial"/>
          <w:color w:val="000000"/>
          <w:spacing w:val="3"/>
          <w:sz w:val="24"/>
          <w:szCs w:val="24"/>
          <w:lang w:eastAsia="ru-RU"/>
        </w:rPr>
        <w:t>роста доходов бюджета Пенсионного фонда Российской Федерации</w:t>
      </w:r>
      <w:proofErr w:type="gramEnd"/>
      <w:r w:rsidRPr="00C44449">
        <w:rPr>
          <w:rFonts w:ascii="Arial" w:eastAsia="Times New Roman" w:hAnsi="Arial" w:cs="Arial"/>
          <w:color w:val="000000"/>
          <w:spacing w:val="3"/>
          <w:sz w:val="24"/>
          <w:szCs w:val="24"/>
          <w:lang w:eastAsia="ru-RU"/>
        </w:rPr>
        <w:t xml:space="preserve"> в расчете на одного пенсионера, направляемых на выплату страховых пенсий.";</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в) дополнить частью 11 следующего содержания: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"11. Ежегодно Правительством Российской Федерации утверждаются индекс роста доходов бюджета Пенсионного фонда Российской Федерации, годовой индекс роста среднемесячной заработной платы в Российской Федерации, а также коэффициент индексации размера страховой пенсии (с 1 апреля).";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8) в статье 21:</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часть 6 дополнить предложением следующего содержания: "Требования к формату документов выплатного дела в электронной форме устанавливаются Пенсионным фондом Российской Федерации.";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часть 12 после слов "без каких-либо ограничений</w:t>
      </w:r>
      <w:proofErr w:type="gramStart"/>
      <w:r w:rsidRPr="00C44449">
        <w:rPr>
          <w:rFonts w:ascii="Arial" w:eastAsia="Times New Roman" w:hAnsi="Arial" w:cs="Arial"/>
          <w:color w:val="000000"/>
          <w:spacing w:val="3"/>
          <w:sz w:val="24"/>
          <w:szCs w:val="24"/>
          <w:lang w:eastAsia="ru-RU"/>
        </w:rPr>
        <w:t>,"</w:t>
      </w:r>
      <w:proofErr w:type="gramEnd"/>
      <w:r w:rsidRPr="00C44449">
        <w:rPr>
          <w:rFonts w:ascii="Arial" w:eastAsia="Times New Roman" w:hAnsi="Arial" w:cs="Arial"/>
          <w:color w:val="000000"/>
          <w:spacing w:val="3"/>
          <w:sz w:val="24"/>
          <w:szCs w:val="24"/>
          <w:lang w:eastAsia="ru-RU"/>
        </w:rPr>
        <w:t xml:space="preserve"> дополнить словами "в том числе при признании этого гражданина банкротом в соответствии с Федеральным законом от 26 октября 2002 года № 127-ФЗ "О несостоятельности (банкротстве)",";</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9) пункт 1 части 4 статьи 23 после слов "на основании" дополнить словами "сведений, содержащихся в федеральном реестре инвалидов, или";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10) в статье 26</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в части 1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в части 3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в) в части 8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11) в статье 30:</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в части 1:</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пункт 1 после слов "установленного статьей 8 настоящего Федерального закона" дополнить словами "по состоянию на 31 декабря 2018 года";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пункт 2 после слов "предусмотренного статьей 8 настоящего Федерального закона" дополнить словами "по состоянию на 31 декабря 2018 года";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пункт 19 дополнить словами "с применением положений части 1</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настоящей статьи";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пункт 20 дополнить словами "с применением положений части 1</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настоящей статьи";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в пункте 21 слова "и достигшим возраста 50 - 55 лет либо независимо от возраста" заменить словами ", по достижении возраста 55-60 лет либо независимо от возраста с применением положений части 1</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настоящей статьи";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дополнить частью 1</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следующего содержания: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xml:space="preserve">. Страховая пенсия по старости лицам, имеющим право на ее получение независимо от возраста в соответствии с пунктами 19-21 части 1 настоящей статьи, назначается не ранее сроков, указанных в приложении 7 к настоящему Федеральному закону. </w:t>
      </w:r>
      <w:proofErr w:type="gramStart"/>
      <w:r w:rsidRPr="00C44449">
        <w:rPr>
          <w:rFonts w:ascii="Arial" w:eastAsia="Times New Roman" w:hAnsi="Arial" w:cs="Arial"/>
          <w:color w:val="000000"/>
          <w:spacing w:val="3"/>
          <w:sz w:val="24"/>
          <w:szCs w:val="24"/>
          <w:lang w:eastAsia="ru-RU"/>
        </w:rPr>
        <w:t>Назначение страховой пенсии по старости лицам, имеющим право на ее получение по достижении соответствующего возраста в соответствии с пунктом 21 части 1 настоящей статьи, осуществляется при достижении ими возраста, указанного в приложении 6 к настоящему Федеральному закону.";</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12) в статье 32:</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а) в части 1:</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пункт 1 после слов "предусмотренного статьей 8 настоящего Федерального закона" дополнить словами "по состоянию на 31 декабря 2018 года";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дополнить пунктом 1</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следующего содержания: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w:t>
      </w:r>
      <w:r w:rsidRPr="00C44449">
        <w:rPr>
          <w:rFonts w:ascii="Arial" w:eastAsia="Times New Roman" w:hAnsi="Arial" w:cs="Arial"/>
          <w:color w:val="000000"/>
          <w:spacing w:val="3"/>
          <w:sz w:val="18"/>
          <w:szCs w:val="18"/>
          <w:vertAlign w:val="superscript"/>
          <w:lang w:eastAsia="ru-RU"/>
        </w:rPr>
        <w:t>1</w:t>
      </w:r>
      <w:r w:rsidRPr="00C44449">
        <w:rPr>
          <w:rFonts w:ascii="Arial" w:eastAsia="Times New Roman" w:hAnsi="Arial" w:cs="Arial"/>
          <w:color w:val="000000"/>
          <w:spacing w:val="3"/>
          <w:sz w:val="24"/>
          <w:szCs w:val="24"/>
          <w:lang w:eastAsia="ru-RU"/>
        </w:rPr>
        <w:t>)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roofErr w:type="gramStart"/>
      <w:r w:rsidRPr="00C44449">
        <w:rPr>
          <w:rFonts w:ascii="Arial" w:eastAsia="Times New Roman" w:hAnsi="Arial" w:cs="Arial"/>
          <w:color w:val="000000"/>
          <w:spacing w:val="3"/>
          <w:sz w:val="24"/>
          <w:szCs w:val="24"/>
          <w:lang w:eastAsia="ru-RU"/>
        </w:rPr>
        <w:t>;"</w:t>
      </w:r>
      <w:proofErr w:type="gramEnd"/>
      <w:r w:rsidRPr="00C44449">
        <w:rPr>
          <w:rFonts w:ascii="Arial" w:eastAsia="Times New Roman" w:hAnsi="Arial" w:cs="Arial"/>
          <w:color w:val="000000"/>
          <w:spacing w:val="3"/>
          <w:sz w:val="24"/>
          <w:szCs w:val="24"/>
          <w:lang w:eastAsia="ru-RU"/>
        </w:rPr>
        <w:t>;</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дополнить пунктом 1</w:t>
      </w:r>
      <w:r w:rsidRPr="00C44449">
        <w:rPr>
          <w:rFonts w:ascii="Arial" w:eastAsia="Times New Roman" w:hAnsi="Arial" w:cs="Arial"/>
          <w:color w:val="000000"/>
          <w:spacing w:val="3"/>
          <w:sz w:val="18"/>
          <w:szCs w:val="18"/>
          <w:vertAlign w:val="superscript"/>
          <w:lang w:eastAsia="ru-RU"/>
        </w:rPr>
        <w:t>2</w:t>
      </w:r>
      <w:r w:rsidRPr="00C44449">
        <w:rPr>
          <w:rFonts w:ascii="Arial" w:eastAsia="Times New Roman" w:hAnsi="Arial" w:cs="Arial"/>
          <w:color w:val="000000"/>
          <w:spacing w:val="3"/>
          <w:sz w:val="24"/>
          <w:szCs w:val="24"/>
          <w:lang w:eastAsia="ru-RU"/>
        </w:rPr>
        <w:t> следующего содержания: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w:t>
      </w:r>
      <w:r w:rsidRPr="00C44449">
        <w:rPr>
          <w:rFonts w:ascii="Arial" w:eastAsia="Times New Roman" w:hAnsi="Arial" w:cs="Arial"/>
          <w:color w:val="000000"/>
          <w:spacing w:val="3"/>
          <w:sz w:val="18"/>
          <w:szCs w:val="18"/>
          <w:vertAlign w:val="superscript"/>
          <w:lang w:eastAsia="ru-RU"/>
        </w:rPr>
        <w:t>2</w:t>
      </w:r>
      <w:r w:rsidRPr="00C44449">
        <w:rPr>
          <w:rFonts w:ascii="Arial" w:eastAsia="Times New Roman" w:hAnsi="Arial" w:cs="Arial"/>
          <w:color w:val="000000"/>
          <w:spacing w:val="3"/>
          <w:sz w:val="24"/>
          <w:szCs w:val="24"/>
          <w:lang w:eastAsia="ru-RU"/>
        </w:rPr>
        <w:t>) женщинам, родившим трех детей и воспитавшим их до достижения ими возраста 8 лет, достигшим возраста 57 лет, если они имеют страховой стаж не менее 15 лет</w:t>
      </w:r>
      <w:proofErr w:type="gramStart"/>
      <w:r w:rsidRPr="00C44449">
        <w:rPr>
          <w:rFonts w:ascii="Arial" w:eastAsia="Times New Roman" w:hAnsi="Arial" w:cs="Arial"/>
          <w:color w:val="000000"/>
          <w:spacing w:val="3"/>
          <w:sz w:val="24"/>
          <w:szCs w:val="24"/>
          <w:lang w:eastAsia="ru-RU"/>
        </w:rPr>
        <w:t>;"</w:t>
      </w:r>
      <w:proofErr w:type="gramEnd"/>
      <w:r w:rsidRPr="00C44449">
        <w:rPr>
          <w:rFonts w:ascii="Arial" w:eastAsia="Times New Roman" w:hAnsi="Arial" w:cs="Arial"/>
          <w:color w:val="000000"/>
          <w:spacing w:val="3"/>
          <w:sz w:val="24"/>
          <w:szCs w:val="24"/>
          <w:lang w:eastAsia="ru-RU"/>
        </w:rPr>
        <w:t>;</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в пункте 6 слова "мужчинам, достигшим возраста 55 лет, женщинам, достигшим возраста 50 лет" заменить словами "мужчинам по достижении возраста 60 лет и женщинам по достижении возраста 55 лет (с учетом положений, предусмотренных приложениями 5 и 6 к настоящему Федеральному закону)";</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б) дополнить частью 3 следующего содержания: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"3. </w:t>
      </w:r>
      <w:proofErr w:type="gramStart"/>
      <w:r w:rsidRPr="00C44449">
        <w:rPr>
          <w:rFonts w:ascii="Arial" w:eastAsia="Times New Roman" w:hAnsi="Arial" w:cs="Arial"/>
          <w:color w:val="000000"/>
          <w:spacing w:val="3"/>
          <w:sz w:val="24"/>
          <w:szCs w:val="24"/>
          <w:lang w:eastAsia="ru-RU"/>
        </w:rPr>
        <w:t>При определении права на страховую пенсию по старости в соответствии с пунктами 1 - 2 части 1 настоящей статьи не учитываются дети, в отношении которых застрахованное лицо было лишено родительских прав или в отношении которых было отменено усыновление.";</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13) приложение 5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"Приложение 5 к Федеральному закону "О страховых пенсиях" (в редакции Федерального закона "О внесении изменений в отдельные законодательные акты Российской Федерации по вопросам назначения и выплаты пенсий")</w:t>
      </w:r>
    </w:p>
    <w:p w:rsidR="00C44449" w:rsidRPr="00C44449" w:rsidRDefault="00C44449" w:rsidP="00C44449">
      <w:pPr>
        <w:spacing w:after="0" w:line="384" w:lineRule="atLeast"/>
        <w:jc w:val="center"/>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bl>
      <w:tblPr>
        <w:tblW w:w="90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48"/>
        <w:gridCol w:w="2420"/>
        <w:gridCol w:w="2432"/>
      </w:tblGrid>
      <w:tr w:rsidR="00C44449" w:rsidRPr="00C44449" w:rsidTr="00C44449">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Год, в котором гражданин приобретает право на назначение страховой пенсии по старости в соответствии с частью 1 статьи 8 и статьями 30-33 настоящего Федерального закона (по состоянию на 31 декабря 2016 года)</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C44449" w:rsidRPr="00C44449" w:rsidTr="00C44449">
        <w:tc>
          <w:tcPr>
            <w:tcW w:w="0" w:type="auto"/>
            <w:vMerge/>
            <w:tcBorders>
              <w:top w:val="outset" w:sz="6" w:space="0" w:color="auto"/>
              <w:left w:val="outset" w:sz="6" w:space="0" w:color="auto"/>
              <w:bottom w:val="outset" w:sz="6" w:space="0" w:color="auto"/>
              <w:right w:val="outset" w:sz="6" w:space="0" w:color="auto"/>
            </w:tcBorders>
            <w:vAlign w:val="center"/>
            <w:hideMark/>
          </w:tcPr>
          <w:p w:rsidR="00C44449" w:rsidRPr="00C44449" w:rsidRDefault="00C44449" w:rsidP="00C4444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Мужчины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Женщины</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+ 6 месяцев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+ 6 месяцев</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+ 12 месяцев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+ 12 месяцев</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+ 18 месяцев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+ 18 месяцев</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+ 24 месяца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+ 24 месяца</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+ 36 месяцев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+ 36 месяцев</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+ 48 месяцев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+ 48 месяцев</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+ 60 месяцев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+ 60 месяцев</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+ 60 месяцев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+ 72 месяца</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+ 60 месяцев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+ 84 месяца</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2026 и последующие годы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+ 60 месяцев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+ 96 месяцев</w:t>
            </w:r>
          </w:p>
        </w:tc>
      </w:tr>
    </w:tbl>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*V</w:t>
      </w:r>
      <w:r w:rsidRPr="00C44449">
        <w:rPr>
          <w:rFonts w:ascii="Arial" w:eastAsia="Times New Roman" w:hAnsi="Arial" w:cs="Arial"/>
          <w:color w:val="000000"/>
          <w:spacing w:val="3"/>
          <w:sz w:val="24"/>
          <w:szCs w:val="24"/>
          <w:lang w:eastAsia="ru-RU"/>
        </w:rPr>
        <w:t> - возраст, по достижении которого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w:t>
      </w:r>
      <w:proofErr w:type="gramStart"/>
      <w:r w:rsidRPr="00C44449">
        <w:rPr>
          <w:rFonts w:ascii="Arial" w:eastAsia="Times New Roman" w:hAnsi="Arial" w:cs="Arial"/>
          <w:color w:val="000000"/>
          <w:spacing w:val="3"/>
          <w:sz w:val="24"/>
          <w:szCs w:val="24"/>
          <w:lang w:eastAsia="ru-RU"/>
        </w:rPr>
        <w:t>.";</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14) дополнить приложением 6 следующего содержания: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"Приложение 6 к Федеральному закону "О страховых пенсиях"</w:t>
      </w:r>
    </w:p>
    <w:p w:rsidR="00C44449" w:rsidRPr="00C44449" w:rsidRDefault="00C44449" w:rsidP="00C44449">
      <w:pPr>
        <w:spacing w:after="0" w:line="384" w:lineRule="atLeast"/>
        <w:jc w:val="center"/>
        <w:textAlignment w:val="top"/>
        <w:rPr>
          <w:rFonts w:ascii="Arial" w:eastAsia="Times New Roman" w:hAnsi="Arial" w:cs="Arial"/>
          <w:color w:val="000000"/>
          <w:spacing w:val="3"/>
          <w:sz w:val="24"/>
          <w:szCs w:val="24"/>
          <w:lang w:eastAsia="ru-RU"/>
        </w:rPr>
      </w:pPr>
      <w:proofErr w:type="gramStart"/>
      <w:r w:rsidRPr="00C44449">
        <w:rPr>
          <w:rFonts w:ascii="Arial" w:eastAsia="Times New Roman" w:hAnsi="Arial" w:cs="Arial"/>
          <w:b/>
          <w:bCs/>
          <w:color w:val="000000"/>
          <w:spacing w:val="3"/>
          <w:sz w:val="24"/>
          <w:szCs w:val="24"/>
          <w:lang w:eastAsia="ru-RU"/>
        </w:rPr>
        <w:t xml:space="preserve">Возраст, по достижении </w:t>
      </w:r>
      <w:proofErr w:type="spellStart"/>
      <w:r w:rsidRPr="00C44449">
        <w:rPr>
          <w:rFonts w:ascii="Arial" w:eastAsia="Times New Roman" w:hAnsi="Arial" w:cs="Arial"/>
          <w:b/>
          <w:bCs/>
          <w:color w:val="000000"/>
          <w:spacing w:val="3"/>
          <w:sz w:val="24"/>
          <w:szCs w:val="24"/>
          <w:lang w:eastAsia="ru-RU"/>
        </w:rPr>
        <w:t>котороговозникает</w:t>
      </w:r>
      <w:proofErr w:type="spellEnd"/>
      <w:r w:rsidRPr="00C44449">
        <w:rPr>
          <w:rFonts w:ascii="Arial" w:eastAsia="Times New Roman" w:hAnsi="Arial" w:cs="Arial"/>
          <w:b/>
          <w:bCs/>
          <w:color w:val="000000"/>
          <w:spacing w:val="3"/>
          <w:sz w:val="24"/>
          <w:szCs w:val="24"/>
          <w:lang w:eastAsia="ru-RU"/>
        </w:rPr>
        <w:t xml:space="preserve"> право на страховую пенсию в соответствии с частью 1 статьи 8, пунктами 3 и 4 части 2 статьи 10, пунктом 21 части 1 статьи 30 (в отношении лиц, имеющих право на страховую пенсию по старости по достижении соответствующего возраста) и пунктом 6 части 1статьи 32 настоящего Федерального закона</w:t>
      </w:r>
      <w:proofErr w:type="gramEnd"/>
    </w:p>
    <w:tbl>
      <w:tblPr>
        <w:tblW w:w="90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2"/>
        <w:gridCol w:w="3419"/>
        <w:gridCol w:w="3089"/>
      </w:tblGrid>
      <w:tr w:rsidR="00C44449" w:rsidRPr="00C44449" w:rsidTr="00C44449">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Год*</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Возраст, по достижении которого возникает право на страховую пенсию</w:t>
            </w:r>
          </w:p>
        </w:tc>
      </w:tr>
      <w:tr w:rsidR="00C44449" w:rsidRPr="00C44449" w:rsidTr="00C44449">
        <w:tc>
          <w:tcPr>
            <w:tcW w:w="0" w:type="auto"/>
            <w:vMerge/>
            <w:tcBorders>
              <w:top w:val="outset" w:sz="6" w:space="0" w:color="auto"/>
              <w:left w:val="outset" w:sz="6" w:space="0" w:color="auto"/>
              <w:bottom w:val="outset" w:sz="6" w:space="0" w:color="auto"/>
              <w:right w:val="outset" w:sz="6" w:space="0" w:color="auto"/>
            </w:tcBorders>
            <w:vAlign w:val="center"/>
            <w:hideMark/>
          </w:tcPr>
          <w:p w:rsidR="00C44449" w:rsidRPr="00C44449" w:rsidRDefault="00C44449" w:rsidP="00C4444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Мужчины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Женщины</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+12 месяцев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+ 12 месяцев</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+ 24 месяца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+ 24 месяца</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+ 36 месяцев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+ 36 месяцев</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+ 48 месяцев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+ 48 месяцев</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2023 и последующие годы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+ 60 месяцев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V + 60 месяцев</w:t>
            </w:r>
          </w:p>
        </w:tc>
      </w:tr>
    </w:tbl>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*Год достижения лицом возраста V.</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**V</w:t>
      </w:r>
      <w:r w:rsidRPr="00C44449">
        <w:rPr>
          <w:rFonts w:ascii="Arial" w:eastAsia="Times New Roman" w:hAnsi="Arial" w:cs="Arial"/>
          <w:color w:val="000000"/>
          <w:spacing w:val="3"/>
          <w:sz w:val="24"/>
          <w:szCs w:val="24"/>
          <w:lang w:eastAsia="ru-RU"/>
        </w:rPr>
        <w:t> - возраст, по достижении которого возникает право на страховую пенсию в соответствии с частью 1 статьи 8, пунктами 3 и 4 части 2 статьи 10, пунктом 21 части 1 статьи 30 и пунктом 6 части 1 статьи 32 настоящего Федерального закона по состоянию на 31 декабря 2018 года</w:t>
      </w:r>
      <w:proofErr w:type="gramStart"/>
      <w:r w:rsidRPr="00C44449">
        <w:rPr>
          <w:rFonts w:ascii="Arial" w:eastAsia="Times New Roman" w:hAnsi="Arial" w:cs="Arial"/>
          <w:color w:val="000000"/>
          <w:spacing w:val="3"/>
          <w:sz w:val="24"/>
          <w:szCs w:val="24"/>
          <w:lang w:eastAsia="ru-RU"/>
        </w:rPr>
        <w:t>.";</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15) дополнить приложением 7 следующего содержания: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"Приложение 7 к Федеральному закону "О страховых пенсиях"</w:t>
      </w:r>
    </w:p>
    <w:p w:rsidR="00C44449" w:rsidRPr="00C44449" w:rsidRDefault="00C44449" w:rsidP="00C44449">
      <w:pPr>
        <w:spacing w:after="0" w:line="384" w:lineRule="atLeast"/>
        <w:jc w:val="center"/>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Сроки назначения страховой пенсии по старости в соответствии с пунктами 19 - 21 части 1 статьи 30 настоящего Федерального закона (в отношении лиц, имеющих право на страховую пенсию по старости независимо от возраста)</w:t>
      </w:r>
    </w:p>
    <w:tbl>
      <w:tblPr>
        <w:tblW w:w="90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1"/>
        <w:gridCol w:w="5329"/>
      </w:tblGrid>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Год возникновения права на страховую пенсию по старости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Сроки назначения страховой пенсии по старости</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Не ранее чем через 12 месяцев со дня возникновения права на страховую пенсию по старости</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Не ранее чем через 24 месяца со дня возникновения права на страховую пенсию по старости</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Не ранее чем через 36 месяцев со дня возникновения права на страховую пенсию по старости</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Не ранее чем через 48 месяцев со дня возникновения права на страховую пенсию по старости</w:t>
            </w:r>
          </w:p>
        </w:tc>
      </w:tr>
      <w:tr w:rsidR="00C44449" w:rsidRPr="00C44449" w:rsidTr="00C444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2023 и последующие годы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4449" w:rsidRPr="00C44449" w:rsidRDefault="00C44449" w:rsidP="00C44449">
            <w:pPr>
              <w:spacing w:after="0" w:line="240" w:lineRule="auto"/>
              <w:jc w:val="center"/>
              <w:rPr>
                <w:rFonts w:ascii="Times New Roman" w:eastAsia="Times New Roman" w:hAnsi="Times New Roman" w:cs="Times New Roman"/>
                <w:sz w:val="24"/>
                <w:szCs w:val="24"/>
                <w:lang w:eastAsia="ru-RU"/>
              </w:rPr>
            </w:pPr>
            <w:r w:rsidRPr="00C44449">
              <w:rPr>
                <w:rFonts w:ascii="Times New Roman" w:eastAsia="Times New Roman" w:hAnsi="Times New Roman" w:cs="Times New Roman"/>
                <w:sz w:val="24"/>
                <w:szCs w:val="24"/>
                <w:lang w:eastAsia="ru-RU"/>
              </w:rPr>
              <w:t>Не ранее чем через 60 месяцев со дня возникновения права на страховую пенсию по старости".</w:t>
            </w:r>
          </w:p>
        </w:tc>
      </w:tr>
    </w:tbl>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Статья 8</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Внести в Федеральный закон от 28 декабря 2013 года № 424-ФЗ "О накопительной пенсии" (Собрание законодательства Российской Федерации, 2013, № 52, ст. 6989; 2016, № 22, ст. 3091) следующие изменения: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 статью 6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"Статья 6. Условия назначения накопительной пенсии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 Право на накопительную пенсию имеют застрахованные лица: мужчины, достигшие возраста 60 лет, и женщины, достигшие возраста 55 лет, при соблюдении условий для назначения страховой пенсии по старости, установленных Федеральным законом "О страховых пенсиях" (наличие необходимого страхового стажа и установленной величины индивидуального пенсионного коэффициента).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2. </w:t>
      </w:r>
      <w:proofErr w:type="gramStart"/>
      <w:r w:rsidRPr="00C44449">
        <w:rPr>
          <w:rFonts w:ascii="Arial" w:eastAsia="Times New Roman" w:hAnsi="Arial" w:cs="Arial"/>
          <w:color w:val="000000"/>
          <w:spacing w:val="3"/>
          <w:sz w:val="24"/>
          <w:szCs w:val="24"/>
          <w:lang w:eastAsia="ru-RU"/>
        </w:rPr>
        <w:t>Застрахованным лицам, указанным в части 1 статьи 30, статье 31, части 1 статьи 32, части 2 статьи 33 Федерального закона "О страховых пенсиях", накопительная пенсия назначается по достижении возраста или наступлении срока, определяемых в соответствии с Федеральным законом "О страховых пенсиях" по состоянию на 31 декабря 2018 года, и при соблюдении условий, дающих право на досрочное назначение страховой пенсии по</w:t>
      </w:r>
      <w:proofErr w:type="gramEnd"/>
      <w:r w:rsidRPr="00C44449">
        <w:rPr>
          <w:rFonts w:ascii="Arial" w:eastAsia="Times New Roman" w:hAnsi="Arial" w:cs="Arial"/>
          <w:color w:val="000000"/>
          <w:spacing w:val="3"/>
          <w:sz w:val="24"/>
          <w:szCs w:val="24"/>
          <w:lang w:eastAsia="ru-RU"/>
        </w:rPr>
        <w:t xml:space="preserve">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3. </w:t>
      </w:r>
      <w:proofErr w:type="gramStart"/>
      <w:r w:rsidRPr="00C44449">
        <w:rPr>
          <w:rFonts w:ascii="Arial" w:eastAsia="Times New Roman" w:hAnsi="Arial" w:cs="Arial"/>
          <w:color w:val="000000"/>
          <w:spacing w:val="3"/>
          <w:sz w:val="24"/>
          <w:szCs w:val="24"/>
          <w:lang w:eastAsia="ru-RU"/>
        </w:rPr>
        <w:t>Накопительная пенсия назначается застрахованным лицам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если размер накопительной пенсии составляет более 5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w:t>
      </w:r>
      <w:proofErr w:type="gramEnd"/>
      <w:r w:rsidRPr="00C44449">
        <w:rPr>
          <w:rFonts w:ascii="Arial" w:eastAsia="Times New Roman" w:hAnsi="Arial" w:cs="Arial"/>
          <w:color w:val="000000"/>
          <w:spacing w:val="3"/>
          <w:sz w:val="24"/>
          <w:szCs w:val="24"/>
          <w:lang w:eastAsia="ru-RU"/>
        </w:rPr>
        <w:t xml:space="preserve"> к страховой пенсии), исчисленного в соответствии с Федеральным законом "О страховых пенсиях", и размера накопительной пенсии, рассчитанных на день назначения накопительной пенсии. </w:t>
      </w:r>
      <w:proofErr w:type="gramStart"/>
      <w:r w:rsidRPr="00C44449">
        <w:rPr>
          <w:rFonts w:ascii="Arial" w:eastAsia="Times New Roman" w:hAnsi="Arial" w:cs="Arial"/>
          <w:color w:val="000000"/>
          <w:spacing w:val="3"/>
          <w:sz w:val="24"/>
          <w:szCs w:val="24"/>
          <w:lang w:eastAsia="ru-RU"/>
        </w:rPr>
        <w:t>Если размер накопительной пенсии составляет 5 и менее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"О страховых пенсиях", и размера накопительной пенсии, рассчитанных на день назначения накопительной пенсии, застрахованные лица имеют право</w:t>
      </w:r>
      <w:proofErr w:type="gramEnd"/>
      <w:r w:rsidRPr="00C44449">
        <w:rPr>
          <w:rFonts w:ascii="Arial" w:eastAsia="Times New Roman" w:hAnsi="Arial" w:cs="Arial"/>
          <w:color w:val="000000"/>
          <w:spacing w:val="3"/>
          <w:sz w:val="24"/>
          <w:szCs w:val="24"/>
          <w:lang w:eastAsia="ru-RU"/>
        </w:rPr>
        <w:t xml:space="preserve"> на получение указанных сре</w:t>
      </w:r>
      <w:proofErr w:type="gramStart"/>
      <w:r w:rsidRPr="00C44449">
        <w:rPr>
          <w:rFonts w:ascii="Arial" w:eastAsia="Times New Roman" w:hAnsi="Arial" w:cs="Arial"/>
          <w:color w:val="000000"/>
          <w:spacing w:val="3"/>
          <w:sz w:val="24"/>
          <w:szCs w:val="24"/>
          <w:lang w:eastAsia="ru-RU"/>
        </w:rPr>
        <w:t>дств в в</w:t>
      </w:r>
      <w:proofErr w:type="gramEnd"/>
      <w:r w:rsidRPr="00C44449">
        <w:rPr>
          <w:rFonts w:ascii="Arial" w:eastAsia="Times New Roman" w:hAnsi="Arial" w:cs="Arial"/>
          <w:color w:val="000000"/>
          <w:spacing w:val="3"/>
          <w:sz w:val="24"/>
          <w:szCs w:val="24"/>
          <w:lang w:eastAsia="ru-RU"/>
        </w:rPr>
        <w:t>иде единовременной выплаты.</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4. Накопительная пенсия устанавливается и выплачивается в соответствии с настоящим Федеральным законом независимо от получения иной пенсии и ежемесячного пожизненного содержания, </w:t>
      </w:r>
      <w:proofErr w:type="gramStart"/>
      <w:r w:rsidRPr="00C44449">
        <w:rPr>
          <w:rFonts w:ascii="Arial" w:eastAsia="Times New Roman" w:hAnsi="Arial" w:cs="Arial"/>
          <w:color w:val="000000"/>
          <w:spacing w:val="3"/>
          <w:sz w:val="24"/>
          <w:szCs w:val="24"/>
          <w:lang w:eastAsia="ru-RU"/>
        </w:rPr>
        <w:t>предусмотренных</w:t>
      </w:r>
      <w:proofErr w:type="gramEnd"/>
      <w:r w:rsidRPr="00C44449">
        <w:rPr>
          <w:rFonts w:ascii="Arial" w:eastAsia="Times New Roman" w:hAnsi="Arial" w:cs="Arial"/>
          <w:color w:val="000000"/>
          <w:spacing w:val="3"/>
          <w:sz w:val="24"/>
          <w:szCs w:val="24"/>
          <w:lang w:eastAsia="ru-RU"/>
        </w:rPr>
        <w:t xml:space="preserve"> законодательством Российской Федерации. Изменение условий назначения накопительной пенсии, норм установления накопительной пенсии и порядка выплаты накопительной пенсии осуществляется путем внесения изменений в настоящий Федеральный закон</w:t>
      </w:r>
      <w:proofErr w:type="gramStart"/>
      <w:r w:rsidRPr="00C44449">
        <w:rPr>
          <w:rFonts w:ascii="Arial" w:eastAsia="Times New Roman" w:hAnsi="Arial" w:cs="Arial"/>
          <w:color w:val="000000"/>
          <w:spacing w:val="3"/>
          <w:sz w:val="24"/>
          <w:szCs w:val="24"/>
          <w:lang w:eastAsia="ru-RU"/>
        </w:rPr>
        <w:t>.";</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2) статью 17 изложить в следующей редакции: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"Статья 17. Введение в действие ожидаемого периода выплаты накопительной пенсии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 До 1 января 2016 года ожидаемый период выплаты накопительной пенсии, применяемый для расчета размера накопительной пенсии, устанавливается продолжительностью 19 лет (228 месяцев). С 1 января 2016 года продолжительность ожидаемого периода выплаты накопительной пенсии ежегодно определяется федеральным законом на основании официальных статистических данных о продолжительности жизни мужчин и женщин в возрасте соответственно 60 и 55 лет в соответствии с методикой оценки ожидаемого периода выплаты накопительной пенсии, утверждаемой Правительством Российской Федерации.</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2. </w:t>
      </w:r>
      <w:proofErr w:type="gramStart"/>
      <w:r w:rsidRPr="00C44449">
        <w:rPr>
          <w:rFonts w:ascii="Arial" w:eastAsia="Times New Roman" w:hAnsi="Arial" w:cs="Arial"/>
          <w:color w:val="000000"/>
          <w:spacing w:val="3"/>
          <w:sz w:val="24"/>
          <w:szCs w:val="24"/>
          <w:lang w:eastAsia="ru-RU"/>
        </w:rPr>
        <w:t>Застрахованным лицам, указанным в части 2 статьи 6 настоящего Федерального закона, накопительная пенсия определяется исходя из установленного в соответствии с частью 1 настоящей статьи ожидаемого периода выплаты накопительной пенсии, который ежегодно начиная с 1 января 2013 года (с 1 января соответствующего года) увеличивается на один год.</w:t>
      </w:r>
      <w:proofErr w:type="gramEnd"/>
      <w:r w:rsidRPr="00C44449">
        <w:rPr>
          <w:rFonts w:ascii="Arial" w:eastAsia="Times New Roman" w:hAnsi="Arial" w:cs="Arial"/>
          <w:color w:val="000000"/>
          <w:spacing w:val="3"/>
          <w:sz w:val="24"/>
          <w:szCs w:val="24"/>
          <w:lang w:eastAsia="ru-RU"/>
        </w:rPr>
        <w:t xml:space="preserve"> При этом общее количество лет такого увеличения не может превышать количество лет, недостающих при наступлении права на назначение накопительной пенсии до достижения возраста 60 и 55 лет (соответственно мужчины и женщины)</w:t>
      </w:r>
      <w:proofErr w:type="gramStart"/>
      <w:r w:rsidRPr="00C44449">
        <w:rPr>
          <w:rFonts w:ascii="Arial" w:eastAsia="Times New Roman" w:hAnsi="Arial" w:cs="Arial"/>
          <w:color w:val="000000"/>
          <w:spacing w:val="3"/>
          <w:sz w:val="24"/>
          <w:szCs w:val="24"/>
          <w:lang w:eastAsia="ru-RU"/>
        </w:rPr>
        <w:t>."</w:t>
      </w:r>
      <w:proofErr w:type="gramEnd"/>
      <w:r w:rsidRPr="00C44449">
        <w:rPr>
          <w:rFonts w:ascii="Arial" w:eastAsia="Times New Roman" w:hAnsi="Arial" w:cs="Arial"/>
          <w:color w:val="000000"/>
          <w:spacing w:val="3"/>
          <w:sz w:val="24"/>
          <w:szCs w:val="24"/>
          <w:lang w:eastAsia="ru-RU"/>
        </w:rPr>
        <w:t>.</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Статья 9</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В статье 1 Федерального закона от 19 декабря 2016 года № 428-ФЗ "О приостановлении действия частей 14 и 15 статьи 17 Федерального закона "О страховых пенсиях" (Собрание законодательства Российской Федерации, 2016, № 52, ст. 7477) слова "до 1 января 2020 года" заменить словами "до 1 января 2019 года".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Статья 10</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1. </w:t>
      </w:r>
      <w:proofErr w:type="gramStart"/>
      <w:r w:rsidRPr="00C44449">
        <w:rPr>
          <w:rFonts w:ascii="Arial" w:eastAsia="Times New Roman" w:hAnsi="Arial" w:cs="Arial"/>
          <w:color w:val="000000"/>
          <w:spacing w:val="3"/>
          <w:sz w:val="24"/>
          <w:szCs w:val="24"/>
          <w:lang w:eastAsia="ru-RU"/>
        </w:rPr>
        <w:t>Гражданам, признанным безработными до 1 января 2019 года, пособие по безработице выплачивается в порядке, сроки и размерах, которые установлены Законом Российской Федерации от 19 апреля 1991 года № 1032-I "О занятости населения в Российской Федерации" (в редакции, действовавшей до дня вступления в силу настоящего Федерального закона).</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2. </w:t>
      </w:r>
      <w:proofErr w:type="gramStart"/>
      <w:r w:rsidRPr="00C44449">
        <w:rPr>
          <w:rFonts w:ascii="Arial" w:eastAsia="Times New Roman" w:hAnsi="Arial" w:cs="Arial"/>
          <w:color w:val="000000"/>
          <w:spacing w:val="3"/>
          <w:sz w:val="24"/>
          <w:szCs w:val="24"/>
          <w:lang w:eastAsia="ru-RU"/>
        </w:rPr>
        <w:t>За гражданами, достигшими до 1 января 2019 года возраста, дающего право на страховую пенсию по старости (в том числе на ее досрочное назначение), на социальную пенсию, и (или) имевшими право на получение пенсии, но не обратившимися за ее назначением либо не реализовавшими право на назначение пенсии в связи с несоблюдением условий назначения страховой пенсии по старости, предусмотренных Федеральным законом от</w:t>
      </w:r>
      <w:proofErr w:type="gramEnd"/>
      <w:r w:rsidRPr="00C44449">
        <w:rPr>
          <w:rFonts w:ascii="Arial" w:eastAsia="Times New Roman" w:hAnsi="Arial" w:cs="Arial"/>
          <w:color w:val="000000"/>
          <w:spacing w:val="3"/>
          <w:sz w:val="24"/>
          <w:szCs w:val="24"/>
          <w:lang w:eastAsia="ru-RU"/>
        </w:rPr>
        <w:t xml:space="preserve"> 28 декабря 2013 года № 400-ФЗ "О страховых пенсиях", сохраняется право на страховую пенсию по старости (в том числе на ее досрочное назначение), на социальную пенсию без учета изменений, внесенных настоящим Федеральным законом.</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3. </w:t>
      </w:r>
      <w:proofErr w:type="gramStart"/>
      <w:r w:rsidRPr="00C44449">
        <w:rPr>
          <w:rFonts w:ascii="Arial" w:eastAsia="Times New Roman" w:hAnsi="Arial" w:cs="Arial"/>
          <w:color w:val="000000"/>
          <w:spacing w:val="3"/>
          <w:sz w:val="24"/>
          <w:szCs w:val="24"/>
          <w:lang w:eastAsia="ru-RU"/>
        </w:rPr>
        <w:t>Гражданам, которые указаны в части 1 статьи 8, пунктах 19-21 части 1 статьи 30, пункте 6 части 1 статьи 32 Федерального закона от 28 декабря 2013 года № 400-ФЗ "О страховых пенсиях" и которые в период с 1 января 2019 года по 31 декабря 2020 года достигнут возраста, дающего право на страховую пенсию по старости (в том числе на ее досрочное</w:t>
      </w:r>
      <w:proofErr w:type="gramEnd"/>
      <w:r w:rsidRPr="00C44449">
        <w:rPr>
          <w:rFonts w:ascii="Arial" w:eastAsia="Times New Roman" w:hAnsi="Arial" w:cs="Arial"/>
          <w:color w:val="000000"/>
          <w:spacing w:val="3"/>
          <w:sz w:val="24"/>
          <w:szCs w:val="24"/>
          <w:lang w:eastAsia="ru-RU"/>
        </w:rPr>
        <w:t xml:space="preserve"> </w:t>
      </w:r>
      <w:proofErr w:type="gramStart"/>
      <w:r w:rsidRPr="00C44449">
        <w:rPr>
          <w:rFonts w:ascii="Arial" w:eastAsia="Times New Roman" w:hAnsi="Arial" w:cs="Arial"/>
          <w:color w:val="000000"/>
          <w:spacing w:val="3"/>
          <w:sz w:val="24"/>
          <w:szCs w:val="24"/>
          <w:lang w:eastAsia="ru-RU"/>
        </w:rPr>
        <w:t>назначение) в соответствии с законодательством Российской Федерации, действовавшим до 1 января 2019 года, либо приобретут стаж на соответствующих видах работ, требуемый для досрочного назначения пенсии, страховая пенсия по старости может назначаться ранее достижения возраста либо наступления сроков, предусмотренных соответственно приложениями 6 и 7 к указанному Федеральному закону, но не более чем за шесть месяцев до достижения такого возраста либо наступления</w:t>
      </w:r>
      <w:proofErr w:type="gramEnd"/>
      <w:r w:rsidRPr="00C44449">
        <w:rPr>
          <w:rFonts w:ascii="Arial" w:eastAsia="Times New Roman" w:hAnsi="Arial" w:cs="Arial"/>
          <w:color w:val="000000"/>
          <w:spacing w:val="3"/>
          <w:sz w:val="24"/>
          <w:szCs w:val="24"/>
          <w:lang w:eastAsia="ru-RU"/>
        </w:rPr>
        <w:t xml:space="preserve"> таких сроков.</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4. </w:t>
      </w:r>
      <w:proofErr w:type="gramStart"/>
      <w:r w:rsidRPr="00C44449">
        <w:rPr>
          <w:rFonts w:ascii="Arial" w:eastAsia="Times New Roman" w:hAnsi="Arial" w:cs="Arial"/>
          <w:color w:val="000000"/>
          <w:spacing w:val="3"/>
          <w:sz w:val="24"/>
          <w:szCs w:val="24"/>
          <w:lang w:eastAsia="ru-RU"/>
        </w:rPr>
        <w:t>Гражданам, которые указаны в подпункте 5 пункта 1 статьи 11 Федерального закона от 15 декабря 2001 года № 166-ФЗ "О государственном пенсионном обеспечении в Российской Федерации" и которые в период с 1 января 2019 года по 31 декабря 2020 года достигнут возраста, дающего право на социальную пенсию по старости в соответствии с законодательством Российской Федерации, действовавшим до 1 января 2019 года</w:t>
      </w:r>
      <w:proofErr w:type="gramEnd"/>
      <w:r w:rsidRPr="00C44449">
        <w:rPr>
          <w:rFonts w:ascii="Arial" w:eastAsia="Times New Roman" w:hAnsi="Arial" w:cs="Arial"/>
          <w:color w:val="000000"/>
          <w:spacing w:val="3"/>
          <w:sz w:val="24"/>
          <w:szCs w:val="24"/>
          <w:lang w:eastAsia="ru-RU"/>
        </w:rPr>
        <w:t>, социальная пенсия по старости может назначаться ранее достижения возраста, предусмотренного приложением 1 к указанному Федеральному закону (в редакции настоящего Федерального закона), но не более чем за шесть месяцев до достижения такого возраста.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5. Перерасчет размера фиксированной выплаты к страховой пенсии по старости и к страховой пенсии по инвалидности (часть 14 статьи 17 Федерального закона от 28 декабря 2013 года № 400-ФЗ "О страховых пенсиях") осуществляется с 1 января 2019 года без подачи пенсионером заявления при наличии в выплатном деле необходимой информации. В этом случае Пенсионный фонд Российской Федерации осуществляет указанный перерасчет не позднее 1 сентября 2019 года. Пенсионер вправе в любое время представить дополнительные документы, необходимые для перерасчета. В случае</w:t>
      </w:r>
      <w:proofErr w:type="gramStart"/>
      <w:r w:rsidRPr="00C44449">
        <w:rPr>
          <w:rFonts w:ascii="Arial" w:eastAsia="Times New Roman" w:hAnsi="Arial" w:cs="Arial"/>
          <w:color w:val="000000"/>
          <w:spacing w:val="3"/>
          <w:sz w:val="24"/>
          <w:szCs w:val="24"/>
          <w:lang w:eastAsia="ru-RU"/>
        </w:rPr>
        <w:t>,</w:t>
      </w:r>
      <w:proofErr w:type="gramEnd"/>
      <w:r w:rsidRPr="00C44449">
        <w:rPr>
          <w:rFonts w:ascii="Arial" w:eastAsia="Times New Roman" w:hAnsi="Arial" w:cs="Arial"/>
          <w:color w:val="000000"/>
          <w:spacing w:val="3"/>
          <w:sz w:val="24"/>
          <w:szCs w:val="24"/>
          <w:lang w:eastAsia="ru-RU"/>
        </w:rPr>
        <w:t xml:space="preserve"> если пенсионер обратился за перерасчетом в период с 1 января по 31 декабря 2019 года, указанный перерасчет осуществляется с 1 января 2019 года. В случае</w:t>
      </w:r>
      <w:proofErr w:type="gramStart"/>
      <w:r w:rsidRPr="00C44449">
        <w:rPr>
          <w:rFonts w:ascii="Arial" w:eastAsia="Times New Roman" w:hAnsi="Arial" w:cs="Arial"/>
          <w:color w:val="000000"/>
          <w:spacing w:val="3"/>
          <w:sz w:val="24"/>
          <w:szCs w:val="24"/>
          <w:lang w:eastAsia="ru-RU"/>
        </w:rPr>
        <w:t>,</w:t>
      </w:r>
      <w:proofErr w:type="gramEnd"/>
      <w:r w:rsidRPr="00C44449">
        <w:rPr>
          <w:rFonts w:ascii="Arial" w:eastAsia="Times New Roman" w:hAnsi="Arial" w:cs="Arial"/>
          <w:color w:val="000000"/>
          <w:spacing w:val="3"/>
          <w:sz w:val="24"/>
          <w:szCs w:val="24"/>
          <w:lang w:eastAsia="ru-RU"/>
        </w:rPr>
        <w:t xml:space="preserve"> если пенсионер обратился за перерасчетом после 31 декабря 2019 года, указанный перерасчет осуществляется с даты, предусмотренной пунктом 2 части 1 статьи 23 Федерального закона от 28 декабря 2013 года № 400-ФЗ "О страховых пенсиях".</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6. Размер страховой пенсии в 2019 - 2024 годах корректируется с 1 января каждого года.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7. Стоимость одного пенсионного коэффициента в 2019 году устанавливается в размере, равном 87 рублям 24 копейкам, в 2020 году - 93 рублям 00 копейкам, в 2021 году - 98 рублям 86 копейкам, в 2022 году - 104 рублям 69 копейкам, в 2023 году - 110 рублям 55 копейкам, в 2024 году - 116 рублям 63 копейкам.</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8. </w:t>
      </w:r>
      <w:proofErr w:type="gramStart"/>
      <w:r w:rsidRPr="00C44449">
        <w:rPr>
          <w:rFonts w:ascii="Arial" w:eastAsia="Times New Roman" w:hAnsi="Arial" w:cs="Arial"/>
          <w:color w:val="000000"/>
          <w:spacing w:val="3"/>
          <w:sz w:val="24"/>
          <w:szCs w:val="24"/>
          <w:lang w:eastAsia="ru-RU"/>
        </w:rPr>
        <w:t>Размер фиксированной выплаты к страховой пенсии по старости, предусмотренной частью 1 статьи 16 Федерального закона от 28 декабря 2013 года № 400-ФЗ "О страховых пенсиях", с 1 января 2019 года устанавливается в сумме, равной 5334 рублям 19 копейкам, с 1 января 2020 года - 5686 рублям 25 копейкам, с 1 января 2021 года - 6044 рублям 48 копейкам, с 1 января 2022 года</w:t>
      </w:r>
      <w:proofErr w:type="gramEnd"/>
      <w:r w:rsidRPr="00C44449">
        <w:rPr>
          <w:rFonts w:ascii="Arial" w:eastAsia="Times New Roman" w:hAnsi="Arial" w:cs="Arial"/>
          <w:color w:val="000000"/>
          <w:spacing w:val="3"/>
          <w:sz w:val="24"/>
          <w:szCs w:val="24"/>
          <w:lang w:eastAsia="ru-RU"/>
        </w:rPr>
        <w:t xml:space="preserve"> - 6401 рублю 10 копейкам, с 1 января 2023 года - 6759 рублям 56 копейкам, с 1 января 2024 года - 7131 рублю 34 копейкам.</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9. </w:t>
      </w:r>
      <w:proofErr w:type="gramStart"/>
      <w:r w:rsidRPr="00C44449">
        <w:rPr>
          <w:rFonts w:ascii="Arial" w:eastAsia="Times New Roman" w:hAnsi="Arial" w:cs="Arial"/>
          <w:color w:val="000000"/>
          <w:spacing w:val="3"/>
          <w:sz w:val="24"/>
          <w:szCs w:val="24"/>
          <w:lang w:eastAsia="ru-RU"/>
        </w:rPr>
        <w:t>Основания приобретения права на получение негосударственной пенсии (пенсионные основания), установленные законодательством Российской Федерации и закрепленные в заключенных в соответствии с Федеральным законом от 7 мая 1998 года № 75-ФЗ "О негосударственных пенсионных фондах" до 1 января 2019 года договорах негосударственного пенсионного обеспечения, сохраняются до исполнения негосударственными пенсионными фондами обязательств по таким договорам.</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10. </w:t>
      </w:r>
      <w:proofErr w:type="gramStart"/>
      <w:r w:rsidRPr="00C44449">
        <w:rPr>
          <w:rFonts w:ascii="Arial" w:eastAsia="Times New Roman" w:hAnsi="Arial" w:cs="Arial"/>
          <w:color w:val="000000"/>
          <w:spacing w:val="3"/>
          <w:sz w:val="24"/>
          <w:szCs w:val="24"/>
          <w:lang w:eastAsia="ru-RU"/>
        </w:rPr>
        <w:t xml:space="preserve">Обмен информацией между Пенсионным фондом Российской Федерации и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государственными и муниципальными учреждениями в целях предоставления гражданам </w:t>
      </w:r>
      <w:proofErr w:type="spellStart"/>
      <w:r w:rsidRPr="00C44449">
        <w:rPr>
          <w:rFonts w:ascii="Arial" w:eastAsia="Times New Roman" w:hAnsi="Arial" w:cs="Arial"/>
          <w:color w:val="000000"/>
          <w:spacing w:val="3"/>
          <w:sz w:val="24"/>
          <w:szCs w:val="24"/>
          <w:lang w:eastAsia="ru-RU"/>
        </w:rPr>
        <w:t>предпенсионного</w:t>
      </w:r>
      <w:proofErr w:type="spellEnd"/>
      <w:r w:rsidRPr="00C44449">
        <w:rPr>
          <w:rFonts w:ascii="Arial" w:eastAsia="Times New Roman" w:hAnsi="Arial" w:cs="Arial"/>
          <w:color w:val="000000"/>
          <w:spacing w:val="3"/>
          <w:sz w:val="24"/>
          <w:szCs w:val="24"/>
          <w:lang w:eastAsia="ru-RU"/>
        </w:rPr>
        <w:t xml:space="preserve"> возраста, под которым понимается предшествующий назначению пенсии по старости в соответствии с пенсионным законодательством Российской Федерации возрастной период продолжительностью до пяти лет, налоговых льгот и (или) мер социальной защиты</w:t>
      </w:r>
      <w:proofErr w:type="gramEnd"/>
      <w:r w:rsidRPr="00C44449">
        <w:rPr>
          <w:rFonts w:ascii="Arial" w:eastAsia="Times New Roman" w:hAnsi="Arial" w:cs="Arial"/>
          <w:color w:val="000000"/>
          <w:spacing w:val="3"/>
          <w:sz w:val="24"/>
          <w:szCs w:val="24"/>
          <w:lang w:eastAsia="ru-RU"/>
        </w:rPr>
        <w:t xml:space="preserve"> (поддержки) и социальной помощи, </w:t>
      </w:r>
      <w:proofErr w:type="gramStart"/>
      <w:r w:rsidRPr="00C44449">
        <w:rPr>
          <w:rFonts w:ascii="Arial" w:eastAsia="Times New Roman" w:hAnsi="Arial" w:cs="Arial"/>
          <w:color w:val="000000"/>
          <w:spacing w:val="3"/>
          <w:sz w:val="24"/>
          <w:szCs w:val="24"/>
          <w:lang w:eastAsia="ru-RU"/>
        </w:rPr>
        <w:t>установленных</w:t>
      </w:r>
      <w:proofErr w:type="gramEnd"/>
      <w:r w:rsidRPr="00C44449">
        <w:rPr>
          <w:rFonts w:ascii="Arial" w:eastAsia="Times New Roman" w:hAnsi="Arial" w:cs="Arial"/>
          <w:color w:val="000000"/>
          <w:spacing w:val="3"/>
          <w:sz w:val="24"/>
          <w:szCs w:val="24"/>
          <w:lang w:eastAsia="ru-RU"/>
        </w:rPr>
        <w:t xml:space="preserve"> законодательством Российской Федерации, осуществляется в электронной форме с использованием системы межведомственного электронного взаимодействия.</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11. </w:t>
      </w:r>
      <w:proofErr w:type="gramStart"/>
      <w:r w:rsidRPr="00C44449">
        <w:rPr>
          <w:rFonts w:ascii="Arial" w:eastAsia="Times New Roman" w:hAnsi="Arial" w:cs="Arial"/>
          <w:color w:val="000000"/>
          <w:spacing w:val="3"/>
          <w:sz w:val="24"/>
          <w:szCs w:val="24"/>
          <w:lang w:eastAsia="ru-RU"/>
        </w:rPr>
        <w:t xml:space="preserve">Обмен информацией между органами Пенсионного фонда Российской Федерации и работодателями в целях предоставления гражданам </w:t>
      </w:r>
      <w:proofErr w:type="spellStart"/>
      <w:r w:rsidRPr="00C44449">
        <w:rPr>
          <w:rFonts w:ascii="Arial" w:eastAsia="Times New Roman" w:hAnsi="Arial" w:cs="Arial"/>
          <w:color w:val="000000"/>
          <w:spacing w:val="3"/>
          <w:sz w:val="24"/>
          <w:szCs w:val="24"/>
          <w:lang w:eastAsia="ru-RU"/>
        </w:rPr>
        <w:t>предпенсионного</w:t>
      </w:r>
      <w:proofErr w:type="spellEnd"/>
      <w:r w:rsidRPr="00C44449">
        <w:rPr>
          <w:rFonts w:ascii="Arial" w:eastAsia="Times New Roman" w:hAnsi="Arial" w:cs="Arial"/>
          <w:color w:val="000000"/>
          <w:spacing w:val="3"/>
          <w:sz w:val="24"/>
          <w:szCs w:val="24"/>
          <w:lang w:eastAsia="ru-RU"/>
        </w:rPr>
        <w:t xml:space="preserve"> возраста, состоящим с работодателями в трудовых отношениях, льгот, предусмотренных трудовым законодательством Российской Федерации, может осуществляться с письменного согласия таких граждан в электронной форме на основании соглашений, заключенных между органами Пенсионного фонда Российской Федерации и работодателями.</w:t>
      </w:r>
      <w:proofErr w:type="gramEnd"/>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12. </w:t>
      </w:r>
      <w:proofErr w:type="gramStart"/>
      <w:r w:rsidRPr="00C44449">
        <w:rPr>
          <w:rFonts w:ascii="Arial" w:eastAsia="Times New Roman" w:hAnsi="Arial" w:cs="Arial"/>
          <w:color w:val="000000"/>
          <w:spacing w:val="3"/>
          <w:sz w:val="24"/>
          <w:szCs w:val="24"/>
          <w:lang w:eastAsia="ru-RU"/>
        </w:rPr>
        <w:t xml:space="preserve">Граждане </w:t>
      </w:r>
      <w:proofErr w:type="spellStart"/>
      <w:r w:rsidRPr="00C44449">
        <w:rPr>
          <w:rFonts w:ascii="Arial" w:eastAsia="Times New Roman" w:hAnsi="Arial" w:cs="Arial"/>
          <w:color w:val="000000"/>
          <w:spacing w:val="3"/>
          <w:sz w:val="24"/>
          <w:szCs w:val="24"/>
          <w:lang w:eastAsia="ru-RU"/>
        </w:rPr>
        <w:t>предпенсионного</w:t>
      </w:r>
      <w:proofErr w:type="spellEnd"/>
      <w:r w:rsidRPr="00C44449">
        <w:rPr>
          <w:rFonts w:ascii="Arial" w:eastAsia="Times New Roman" w:hAnsi="Arial" w:cs="Arial"/>
          <w:color w:val="000000"/>
          <w:spacing w:val="3"/>
          <w:sz w:val="24"/>
          <w:szCs w:val="24"/>
          <w:lang w:eastAsia="ru-RU"/>
        </w:rPr>
        <w:t xml:space="preserve"> возраста имеют право бесплатно получать в органах Пенсионного фонда Российской Федерации по месту жительства или работы по своим обращениям способом, указанным ими при обращении, сведения об отнесении их к категории граждан </w:t>
      </w:r>
      <w:proofErr w:type="spellStart"/>
      <w:r w:rsidRPr="00C44449">
        <w:rPr>
          <w:rFonts w:ascii="Arial" w:eastAsia="Times New Roman" w:hAnsi="Arial" w:cs="Arial"/>
          <w:color w:val="000000"/>
          <w:spacing w:val="3"/>
          <w:sz w:val="24"/>
          <w:szCs w:val="24"/>
          <w:lang w:eastAsia="ru-RU"/>
        </w:rPr>
        <w:t>предпенсионного</w:t>
      </w:r>
      <w:proofErr w:type="spellEnd"/>
      <w:r w:rsidRPr="00C44449">
        <w:rPr>
          <w:rFonts w:ascii="Arial" w:eastAsia="Times New Roman" w:hAnsi="Arial" w:cs="Arial"/>
          <w:color w:val="000000"/>
          <w:spacing w:val="3"/>
          <w:sz w:val="24"/>
          <w:szCs w:val="24"/>
          <w:lang w:eastAsia="ru-RU"/>
        </w:rPr>
        <w:t xml:space="preserve"> возраста (указанные сведения могут быть направлены им в форме электронного документа, порядок оформления которого определяется Пенсионным фондом Российской Федерации, с использованием информационно-телекоммуникационных сетей общего пользования, в</w:t>
      </w:r>
      <w:proofErr w:type="gramEnd"/>
      <w:r w:rsidRPr="00C44449">
        <w:rPr>
          <w:rFonts w:ascii="Arial" w:eastAsia="Times New Roman" w:hAnsi="Arial" w:cs="Arial"/>
          <w:color w:val="000000"/>
          <w:spacing w:val="3"/>
          <w:sz w:val="24"/>
          <w:szCs w:val="24"/>
          <w:lang w:eastAsia="ru-RU"/>
        </w:rPr>
        <w:t xml:space="preserve"> том числе сети "Интернет", включая единый портал государственных и муниципальных услуг, информационную систему "личный кабинет застрахованного лица", а также иным способом, в том числе почтовым отправлением).</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 xml:space="preserve">13. </w:t>
      </w:r>
      <w:proofErr w:type="gramStart"/>
      <w:r w:rsidRPr="00C44449">
        <w:rPr>
          <w:rFonts w:ascii="Arial" w:eastAsia="Times New Roman" w:hAnsi="Arial" w:cs="Arial"/>
          <w:color w:val="000000"/>
          <w:spacing w:val="3"/>
          <w:sz w:val="24"/>
          <w:szCs w:val="24"/>
          <w:lang w:eastAsia="ru-RU"/>
        </w:rPr>
        <w:t>Приостановить до 1 января 2025 года действие частей 20 - 23 статьи 15, частей 6 и 7 статьи 16 и части 10 статьи 18 Федерального закона от 28 декабря 2013 года № 400-ФЗ "О страховых пенсиях" (Собрание законодательства Российской Федерации, 2013, № 52, ст. 6965; 2016, № 22, ст. 3091; № 27, ст. 4183; № 52, ст. 7486;</w:t>
      </w:r>
      <w:proofErr w:type="gramEnd"/>
      <w:r w:rsidRPr="00C44449">
        <w:rPr>
          <w:rFonts w:ascii="Arial" w:eastAsia="Times New Roman" w:hAnsi="Arial" w:cs="Arial"/>
          <w:color w:val="000000"/>
          <w:spacing w:val="3"/>
          <w:sz w:val="24"/>
          <w:szCs w:val="24"/>
          <w:lang w:eastAsia="ru-RU"/>
        </w:rPr>
        <w:t xml:space="preserve"> 2018, № 1, ст. 4).</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Статья 11</w:t>
      </w:r>
      <w:bookmarkStart w:id="0" w:name="_GoBack"/>
      <w:bookmarkEnd w:id="0"/>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1. Настоящий Федеральный закон вступает в силу с 1 января 2019 года, за исключением подпунктов "б" и "в" пункта 5, пунктов 6 и 7 статьи 7 настоящего Федерального закона.</w:t>
      </w: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color w:val="000000"/>
          <w:spacing w:val="3"/>
          <w:sz w:val="24"/>
          <w:szCs w:val="24"/>
          <w:lang w:eastAsia="ru-RU"/>
        </w:rPr>
        <w:t>2. Подпункты "б" и "в" пункта 5, пункты 6 и 7 статьи 7 настоящего Федерального закона вступают в силу с 1 января 2025 года.</w:t>
      </w:r>
    </w:p>
    <w:p w:rsidR="00C44449" w:rsidRDefault="00C44449" w:rsidP="00C44449">
      <w:pPr>
        <w:spacing w:after="0" w:line="384" w:lineRule="atLeast"/>
        <w:textAlignment w:val="top"/>
        <w:rPr>
          <w:rFonts w:ascii="Arial" w:eastAsia="Times New Roman" w:hAnsi="Arial" w:cs="Arial"/>
          <w:b/>
          <w:bCs/>
          <w:color w:val="000000"/>
          <w:spacing w:val="3"/>
          <w:sz w:val="24"/>
          <w:szCs w:val="24"/>
          <w:lang w:eastAsia="ru-RU"/>
        </w:rPr>
      </w:pPr>
    </w:p>
    <w:p w:rsidR="00C44449" w:rsidRDefault="00C44449" w:rsidP="00C44449">
      <w:pPr>
        <w:spacing w:after="0" w:line="384" w:lineRule="atLeast"/>
        <w:textAlignment w:val="top"/>
        <w:rPr>
          <w:rFonts w:ascii="Arial" w:eastAsia="Times New Roman" w:hAnsi="Arial" w:cs="Arial"/>
          <w:b/>
          <w:bCs/>
          <w:color w:val="000000"/>
          <w:spacing w:val="3"/>
          <w:sz w:val="24"/>
          <w:szCs w:val="24"/>
          <w:lang w:eastAsia="ru-RU"/>
        </w:rPr>
      </w:pPr>
    </w:p>
    <w:p w:rsidR="00C44449" w:rsidRPr="00C44449" w:rsidRDefault="00C44449" w:rsidP="00C44449">
      <w:pPr>
        <w:spacing w:after="0" w:line="384" w:lineRule="atLeast"/>
        <w:textAlignment w:val="top"/>
        <w:rPr>
          <w:rFonts w:ascii="Arial" w:eastAsia="Times New Roman" w:hAnsi="Arial" w:cs="Arial"/>
          <w:color w:val="000000"/>
          <w:spacing w:val="3"/>
          <w:sz w:val="24"/>
          <w:szCs w:val="24"/>
          <w:lang w:eastAsia="ru-RU"/>
        </w:rPr>
      </w:pPr>
      <w:r w:rsidRPr="00C44449">
        <w:rPr>
          <w:rFonts w:ascii="Arial" w:eastAsia="Times New Roman" w:hAnsi="Arial" w:cs="Arial"/>
          <w:b/>
          <w:bCs/>
          <w:color w:val="000000"/>
          <w:spacing w:val="3"/>
          <w:sz w:val="24"/>
          <w:szCs w:val="24"/>
          <w:lang w:eastAsia="ru-RU"/>
        </w:rPr>
        <w:t xml:space="preserve">Президент Российской Федерации </w:t>
      </w:r>
      <w:r>
        <w:rPr>
          <w:rFonts w:ascii="Arial" w:eastAsia="Times New Roman" w:hAnsi="Arial" w:cs="Arial"/>
          <w:b/>
          <w:bCs/>
          <w:color w:val="000000"/>
          <w:spacing w:val="3"/>
          <w:sz w:val="24"/>
          <w:szCs w:val="24"/>
          <w:lang w:eastAsia="ru-RU"/>
        </w:rPr>
        <w:tab/>
      </w:r>
      <w:r>
        <w:rPr>
          <w:rFonts w:ascii="Arial" w:eastAsia="Times New Roman" w:hAnsi="Arial" w:cs="Arial"/>
          <w:b/>
          <w:bCs/>
          <w:color w:val="000000"/>
          <w:spacing w:val="3"/>
          <w:sz w:val="24"/>
          <w:szCs w:val="24"/>
          <w:lang w:eastAsia="ru-RU"/>
        </w:rPr>
        <w:tab/>
      </w:r>
      <w:r>
        <w:rPr>
          <w:rFonts w:ascii="Arial" w:eastAsia="Times New Roman" w:hAnsi="Arial" w:cs="Arial"/>
          <w:b/>
          <w:bCs/>
          <w:color w:val="000000"/>
          <w:spacing w:val="3"/>
          <w:sz w:val="24"/>
          <w:szCs w:val="24"/>
          <w:lang w:eastAsia="ru-RU"/>
        </w:rPr>
        <w:tab/>
      </w:r>
      <w:r>
        <w:rPr>
          <w:rFonts w:ascii="Arial" w:eastAsia="Times New Roman" w:hAnsi="Arial" w:cs="Arial"/>
          <w:b/>
          <w:bCs/>
          <w:color w:val="000000"/>
          <w:spacing w:val="3"/>
          <w:sz w:val="24"/>
          <w:szCs w:val="24"/>
          <w:lang w:eastAsia="ru-RU"/>
        </w:rPr>
        <w:tab/>
      </w:r>
      <w:r>
        <w:rPr>
          <w:rFonts w:ascii="Arial" w:eastAsia="Times New Roman" w:hAnsi="Arial" w:cs="Arial"/>
          <w:b/>
          <w:bCs/>
          <w:color w:val="000000"/>
          <w:spacing w:val="3"/>
          <w:sz w:val="24"/>
          <w:szCs w:val="24"/>
          <w:lang w:eastAsia="ru-RU"/>
        </w:rPr>
        <w:tab/>
      </w:r>
      <w:r w:rsidRPr="00C44449">
        <w:rPr>
          <w:rFonts w:ascii="Arial" w:eastAsia="Times New Roman" w:hAnsi="Arial" w:cs="Arial"/>
          <w:b/>
          <w:bCs/>
          <w:color w:val="000000"/>
          <w:spacing w:val="3"/>
          <w:sz w:val="24"/>
          <w:szCs w:val="24"/>
          <w:lang w:eastAsia="ru-RU"/>
        </w:rPr>
        <w:t>В.</w:t>
      </w:r>
      <w:r>
        <w:rPr>
          <w:rFonts w:ascii="Arial" w:eastAsia="Times New Roman" w:hAnsi="Arial" w:cs="Arial"/>
          <w:b/>
          <w:bCs/>
          <w:color w:val="000000"/>
          <w:spacing w:val="3"/>
          <w:sz w:val="24"/>
          <w:szCs w:val="24"/>
          <w:lang w:eastAsia="ru-RU"/>
        </w:rPr>
        <w:t xml:space="preserve"> </w:t>
      </w:r>
      <w:r w:rsidRPr="00C44449">
        <w:rPr>
          <w:rFonts w:ascii="Arial" w:eastAsia="Times New Roman" w:hAnsi="Arial" w:cs="Arial"/>
          <w:b/>
          <w:bCs/>
          <w:color w:val="000000"/>
          <w:spacing w:val="3"/>
          <w:sz w:val="24"/>
          <w:szCs w:val="24"/>
          <w:lang w:eastAsia="ru-RU"/>
        </w:rPr>
        <w:t>Путин</w:t>
      </w:r>
    </w:p>
    <w:p w:rsidR="008566C0" w:rsidRDefault="008566C0" w:rsidP="00C44449">
      <w:pPr>
        <w:spacing w:after="0"/>
      </w:pPr>
    </w:p>
    <w:sectPr w:rsidR="00856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49"/>
    <w:rsid w:val="008566C0"/>
    <w:rsid w:val="00C44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44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44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444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44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44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444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350907">
      <w:bodyDiv w:val="1"/>
      <w:marLeft w:val="0"/>
      <w:marRight w:val="0"/>
      <w:marTop w:val="0"/>
      <w:marBottom w:val="0"/>
      <w:divBdr>
        <w:top w:val="none" w:sz="0" w:space="0" w:color="auto"/>
        <w:left w:val="none" w:sz="0" w:space="0" w:color="auto"/>
        <w:bottom w:val="none" w:sz="0" w:space="0" w:color="auto"/>
        <w:right w:val="none" w:sz="0" w:space="0" w:color="auto"/>
      </w:divBdr>
      <w:divsChild>
        <w:div w:id="1018697792">
          <w:marLeft w:val="0"/>
          <w:marRight w:val="0"/>
          <w:marTop w:val="375"/>
          <w:marBottom w:val="330"/>
          <w:divBdr>
            <w:top w:val="none" w:sz="0" w:space="0" w:color="auto"/>
            <w:left w:val="none" w:sz="0" w:space="0" w:color="auto"/>
            <w:bottom w:val="none" w:sz="0" w:space="0" w:color="auto"/>
            <w:right w:val="none" w:sz="0" w:space="0" w:color="auto"/>
          </w:divBdr>
          <w:divsChild>
            <w:div w:id="190462751">
              <w:marLeft w:val="0"/>
              <w:marRight w:val="0"/>
              <w:marTop w:val="0"/>
              <w:marBottom w:val="210"/>
              <w:divBdr>
                <w:top w:val="none" w:sz="0" w:space="0" w:color="auto"/>
                <w:left w:val="none" w:sz="0" w:space="0" w:color="auto"/>
                <w:bottom w:val="none" w:sz="0" w:space="0" w:color="auto"/>
                <w:right w:val="none" w:sz="0" w:space="0" w:color="auto"/>
              </w:divBdr>
            </w:div>
          </w:divsChild>
        </w:div>
        <w:div w:id="1587378227">
          <w:marLeft w:val="0"/>
          <w:marRight w:val="0"/>
          <w:marTop w:val="0"/>
          <w:marBottom w:val="0"/>
          <w:divBdr>
            <w:top w:val="none" w:sz="0" w:space="0" w:color="auto"/>
            <w:left w:val="none" w:sz="0" w:space="0" w:color="auto"/>
            <w:bottom w:val="none" w:sz="0" w:space="0" w:color="auto"/>
            <w:right w:val="none" w:sz="0" w:space="0" w:color="auto"/>
          </w:divBdr>
          <w:divsChild>
            <w:div w:id="1513495869">
              <w:marLeft w:val="0"/>
              <w:marRight w:val="0"/>
              <w:marTop w:val="0"/>
              <w:marBottom w:val="0"/>
              <w:divBdr>
                <w:top w:val="none" w:sz="0" w:space="0" w:color="auto"/>
                <w:left w:val="none" w:sz="0" w:space="0" w:color="auto"/>
                <w:bottom w:val="none" w:sz="0" w:space="0" w:color="auto"/>
                <w:right w:val="none" w:sz="0" w:space="0" w:color="auto"/>
              </w:divBdr>
              <w:divsChild>
                <w:div w:id="1526554456">
                  <w:marLeft w:val="0"/>
                  <w:marRight w:val="0"/>
                  <w:marTop w:val="0"/>
                  <w:marBottom w:val="300"/>
                  <w:divBdr>
                    <w:top w:val="none" w:sz="0" w:space="0" w:color="auto"/>
                    <w:left w:val="none" w:sz="0" w:space="0" w:color="auto"/>
                    <w:bottom w:val="none" w:sz="0" w:space="0" w:color="auto"/>
                    <w:right w:val="none" w:sz="0" w:space="0" w:color="auto"/>
                  </w:divBdr>
                  <w:divsChild>
                    <w:div w:id="314335248">
                      <w:marLeft w:val="0"/>
                      <w:marRight w:val="0"/>
                      <w:marTop w:val="0"/>
                      <w:marBottom w:val="0"/>
                      <w:divBdr>
                        <w:top w:val="none" w:sz="0" w:space="0" w:color="auto"/>
                        <w:left w:val="none" w:sz="0" w:space="0" w:color="auto"/>
                        <w:bottom w:val="none" w:sz="0" w:space="0" w:color="auto"/>
                        <w:right w:val="none" w:sz="0" w:space="0" w:color="auto"/>
                      </w:divBdr>
                      <w:divsChild>
                        <w:div w:id="1465654388">
                          <w:marLeft w:val="0"/>
                          <w:marRight w:val="0"/>
                          <w:marTop w:val="0"/>
                          <w:marBottom w:val="90"/>
                          <w:divBdr>
                            <w:top w:val="none" w:sz="0" w:space="0" w:color="auto"/>
                            <w:left w:val="none" w:sz="0" w:space="0" w:color="auto"/>
                            <w:bottom w:val="none" w:sz="0" w:space="0" w:color="auto"/>
                            <w:right w:val="none" w:sz="0" w:space="0" w:color="auto"/>
                          </w:divBdr>
                        </w:div>
                        <w:div w:id="231159579">
                          <w:marLeft w:val="0"/>
                          <w:marRight w:val="0"/>
                          <w:marTop w:val="0"/>
                          <w:marBottom w:val="90"/>
                          <w:divBdr>
                            <w:top w:val="none" w:sz="0" w:space="0" w:color="auto"/>
                            <w:left w:val="none" w:sz="0" w:space="0" w:color="auto"/>
                            <w:bottom w:val="none" w:sz="0" w:space="0" w:color="auto"/>
                            <w:right w:val="none" w:sz="0" w:space="0" w:color="auto"/>
                          </w:divBdr>
                        </w:div>
                        <w:div w:id="74109708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97163540">
              <w:marLeft w:val="0"/>
              <w:marRight w:val="0"/>
              <w:marTop w:val="0"/>
              <w:marBottom w:val="0"/>
              <w:divBdr>
                <w:top w:val="none" w:sz="0" w:space="0" w:color="auto"/>
                <w:left w:val="none" w:sz="0" w:space="0" w:color="auto"/>
                <w:bottom w:val="none" w:sz="0" w:space="0" w:color="auto"/>
                <w:right w:val="none" w:sz="0" w:space="0" w:color="auto"/>
              </w:divBdr>
              <w:divsChild>
                <w:div w:id="574559770">
                  <w:marLeft w:val="0"/>
                  <w:marRight w:val="0"/>
                  <w:marTop w:val="0"/>
                  <w:marBottom w:val="0"/>
                  <w:divBdr>
                    <w:top w:val="none" w:sz="0" w:space="0" w:color="auto"/>
                    <w:left w:val="none" w:sz="0" w:space="0" w:color="auto"/>
                    <w:bottom w:val="single" w:sz="6" w:space="15" w:color="FFFFFF"/>
                    <w:right w:val="none" w:sz="0" w:space="0" w:color="auto"/>
                  </w:divBdr>
                  <w:divsChild>
                    <w:div w:id="1745449015">
                      <w:marLeft w:val="0"/>
                      <w:marRight w:val="0"/>
                      <w:marTop w:val="0"/>
                      <w:marBottom w:val="0"/>
                      <w:divBdr>
                        <w:top w:val="none" w:sz="0" w:space="0" w:color="auto"/>
                        <w:left w:val="none" w:sz="0" w:space="0" w:color="auto"/>
                        <w:bottom w:val="none" w:sz="0" w:space="0" w:color="auto"/>
                        <w:right w:val="none" w:sz="0" w:space="0" w:color="auto"/>
                      </w:divBdr>
                      <w:divsChild>
                        <w:div w:id="1365717598">
                          <w:marLeft w:val="0"/>
                          <w:marRight w:val="0"/>
                          <w:marTop w:val="0"/>
                          <w:marBottom w:val="0"/>
                          <w:divBdr>
                            <w:top w:val="none" w:sz="0" w:space="0" w:color="auto"/>
                            <w:left w:val="none" w:sz="0" w:space="0" w:color="auto"/>
                            <w:bottom w:val="none" w:sz="0" w:space="0" w:color="auto"/>
                            <w:right w:val="none" w:sz="0" w:space="0" w:color="auto"/>
                          </w:divBdr>
                          <w:divsChild>
                            <w:div w:id="311256427">
                              <w:marLeft w:val="0"/>
                              <w:marRight w:val="0"/>
                              <w:marTop w:val="0"/>
                              <w:marBottom w:val="0"/>
                              <w:divBdr>
                                <w:top w:val="none" w:sz="0" w:space="0" w:color="auto"/>
                                <w:left w:val="none" w:sz="0" w:space="0" w:color="auto"/>
                                <w:bottom w:val="none" w:sz="0" w:space="0" w:color="auto"/>
                                <w:right w:val="none" w:sz="0" w:space="0" w:color="auto"/>
                              </w:divBdr>
                              <w:divsChild>
                                <w:div w:id="1963000996">
                                  <w:marLeft w:val="0"/>
                                  <w:marRight w:val="0"/>
                                  <w:marTop w:val="0"/>
                                  <w:marBottom w:val="0"/>
                                  <w:divBdr>
                                    <w:top w:val="none" w:sz="0" w:space="0" w:color="auto"/>
                                    <w:left w:val="none" w:sz="0" w:space="0" w:color="auto"/>
                                    <w:bottom w:val="none" w:sz="0" w:space="0" w:color="auto"/>
                                    <w:right w:val="none" w:sz="0" w:space="0" w:color="auto"/>
                                  </w:divBdr>
                                  <w:divsChild>
                                    <w:div w:id="1501654670">
                                      <w:marLeft w:val="0"/>
                                      <w:marRight w:val="0"/>
                                      <w:marTop w:val="0"/>
                                      <w:marBottom w:val="0"/>
                                      <w:divBdr>
                                        <w:top w:val="none" w:sz="0" w:space="0" w:color="auto"/>
                                        <w:left w:val="none" w:sz="0" w:space="0" w:color="auto"/>
                                        <w:bottom w:val="none" w:sz="0" w:space="0" w:color="auto"/>
                                        <w:right w:val="none" w:sz="0" w:space="0" w:color="auto"/>
                                      </w:divBdr>
                                      <w:divsChild>
                                        <w:div w:id="484858391">
                                          <w:marLeft w:val="0"/>
                                          <w:marRight w:val="0"/>
                                          <w:marTop w:val="0"/>
                                          <w:marBottom w:val="0"/>
                                          <w:divBdr>
                                            <w:top w:val="none" w:sz="0" w:space="0" w:color="auto"/>
                                            <w:left w:val="none" w:sz="0" w:space="0" w:color="auto"/>
                                            <w:bottom w:val="none" w:sz="0" w:space="0" w:color="auto"/>
                                            <w:right w:val="none" w:sz="0" w:space="0" w:color="auto"/>
                                          </w:divBdr>
                                          <w:divsChild>
                                            <w:div w:id="961379659">
                                              <w:marLeft w:val="0"/>
                                              <w:marRight w:val="150"/>
                                              <w:marTop w:val="0"/>
                                              <w:marBottom w:val="150"/>
                                              <w:divBdr>
                                                <w:top w:val="none" w:sz="0" w:space="0" w:color="auto"/>
                                                <w:left w:val="none" w:sz="0" w:space="0" w:color="auto"/>
                                                <w:bottom w:val="none" w:sz="0" w:space="0" w:color="auto"/>
                                                <w:right w:val="none" w:sz="0" w:space="0" w:color="auto"/>
                                              </w:divBdr>
                                            </w:div>
                                            <w:div w:id="127251755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7904</Words>
  <Characters>45057</Characters>
  <Application>Microsoft Office Word</Application>
  <DocSecurity>0</DocSecurity>
  <Lines>375</Lines>
  <Paragraphs>105</Paragraphs>
  <ScaleCrop>false</ScaleCrop>
  <Company/>
  <LinksUpToDate>false</LinksUpToDate>
  <CharactersWithSpaces>52856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2018-10-05T05:24:00Z</dcterms:created>
  <dcterms:modified xsi:type="dcterms:W3CDTF">2018-10-05T05:25:00Z</dcterms:modified>
</cp:coreProperties>
</file>